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DE3" w14:textId="77777777" w:rsidR="00FB4CAD" w:rsidRPr="008049B6" w:rsidRDefault="00FB4CAD" w:rsidP="00FB4CAD">
      <w:pPr>
        <w:pStyle w:val="NurText"/>
        <w:jc w:val="center"/>
        <w:rPr>
          <w:rFonts w:ascii="Arial" w:hAnsi="Arial" w:cs="Arial"/>
          <w:b/>
          <w:sz w:val="32"/>
          <w:szCs w:val="32"/>
          <w:u w:val="single"/>
        </w:rPr>
      </w:pPr>
      <w:r w:rsidRPr="008049B6">
        <w:rPr>
          <w:rFonts w:ascii="Arial" w:hAnsi="Arial" w:cs="Arial"/>
          <w:b/>
          <w:sz w:val="32"/>
          <w:szCs w:val="32"/>
          <w:u w:val="single"/>
        </w:rPr>
        <w:t>Versicherungsmaklervertrag</w:t>
      </w:r>
    </w:p>
    <w:p w14:paraId="2B4B8283" w14:textId="77777777" w:rsidR="00FB4CAD" w:rsidRPr="00F543BB" w:rsidRDefault="00FB4CAD" w:rsidP="00FB4CAD">
      <w:pPr>
        <w:pStyle w:val="NurText"/>
        <w:jc w:val="center"/>
        <w:rPr>
          <w:rFonts w:ascii="Arial" w:hAnsi="Arial" w:cs="Arial"/>
          <w:sz w:val="24"/>
          <w:szCs w:val="24"/>
        </w:rPr>
      </w:pPr>
    </w:p>
    <w:p w14:paraId="7E9DE61C" w14:textId="77777777" w:rsidR="00FB4CAD" w:rsidRPr="008049B6" w:rsidRDefault="00FB4CAD" w:rsidP="00FB4CAD">
      <w:pPr>
        <w:pStyle w:val="NurText"/>
        <w:rPr>
          <w:rFonts w:ascii="Arial" w:hAnsi="Arial" w:cs="Arial"/>
          <w:sz w:val="22"/>
          <w:szCs w:val="24"/>
        </w:rPr>
      </w:pPr>
      <w:r>
        <w:rPr>
          <w:rFonts w:ascii="Arial" w:hAnsi="Arial" w:cs="Arial"/>
          <w:sz w:val="22"/>
          <w:szCs w:val="24"/>
        </w:rPr>
        <w:t>Z</w:t>
      </w:r>
      <w:r w:rsidRPr="008049B6">
        <w:rPr>
          <w:rFonts w:ascii="Arial" w:hAnsi="Arial" w:cs="Arial"/>
          <w:sz w:val="22"/>
          <w:szCs w:val="24"/>
        </w:rPr>
        <w:t>wischen</w:t>
      </w:r>
    </w:p>
    <w:p w14:paraId="0A91C326" w14:textId="77777777" w:rsidR="00FB4CAD" w:rsidRPr="008049B6" w:rsidRDefault="00FB4CAD" w:rsidP="00FB4CAD">
      <w:pPr>
        <w:pStyle w:val="NurText"/>
        <w:rPr>
          <w:rFonts w:ascii="Arial" w:hAnsi="Arial" w:cs="Arial"/>
          <w:sz w:val="22"/>
          <w:szCs w:val="24"/>
        </w:rPr>
      </w:pPr>
    </w:p>
    <w:p w14:paraId="1518C635" w14:textId="77777777" w:rsidR="00FB4CAD" w:rsidRDefault="00FB4CAD" w:rsidP="00FB4CAD">
      <w:pPr>
        <w:pStyle w:val="NurText"/>
        <w:tabs>
          <w:tab w:val="center" w:pos="4536"/>
          <w:tab w:val="left" w:pos="7920"/>
        </w:tabs>
        <w:jc w:val="center"/>
        <w:rPr>
          <w:rFonts w:ascii="Arial" w:hAnsi="Arial" w:cs="Arial"/>
          <w:b/>
          <w:sz w:val="22"/>
          <w:szCs w:val="24"/>
        </w:rPr>
      </w:pPr>
      <w:r w:rsidRPr="008049B6">
        <w:rPr>
          <w:rFonts w:ascii="Arial" w:hAnsi="Arial" w:cs="Arial"/>
          <w:b/>
          <w:sz w:val="22"/>
          <w:szCs w:val="24"/>
        </w:rPr>
        <w:t>Frau / Herrn / Firma</w:t>
      </w:r>
    </w:p>
    <w:p w14:paraId="727894FA" w14:textId="77777777" w:rsidR="00FB4CAD" w:rsidRDefault="00FB4CAD" w:rsidP="00FB4CAD">
      <w:pPr>
        <w:pStyle w:val="NurText"/>
        <w:jc w:val="center"/>
        <w:rPr>
          <w:rFonts w:ascii="Arial" w:hAnsi="Arial" w:cs="Arial"/>
          <w:b/>
          <w:sz w:val="22"/>
          <w:szCs w:val="24"/>
        </w:rPr>
      </w:pPr>
    </w:p>
    <w:p w14:paraId="16F81DBA" w14:textId="77777777" w:rsidR="00FB4CAD" w:rsidRDefault="00FB4CAD" w:rsidP="00FB4CAD">
      <w:pPr>
        <w:pStyle w:val="NurText"/>
        <w:tabs>
          <w:tab w:val="center" w:pos="4536"/>
          <w:tab w:val="left" w:pos="7920"/>
        </w:tabs>
        <w:jc w:val="center"/>
        <w:rPr>
          <w:rFonts w:ascii="Arial" w:hAnsi="Arial" w:cs="Arial"/>
          <w:b/>
          <w:sz w:val="22"/>
          <w:szCs w:val="24"/>
        </w:rPr>
      </w:pPr>
      <w:bookmarkStart w:id="0" w:name="Kundenadresse"/>
      <w:r>
        <w:rPr>
          <w:rFonts w:ascii="Arial" w:hAnsi="Arial" w:cs="Arial"/>
          <w:b/>
          <w:sz w:val="22"/>
          <w:szCs w:val="24"/>
        </w:rPr>
        <w:t>HIER EINFÜGEN: Name / Adresse des Kunden</w:t>
      </w:r>
    </w:p>
    <w:bookmarkEnd w:id="0"/>
    <w:p w14:paraId="4799396B" w14:textId="77777777" w:rsidR="00FB4CAD" w:rsidRDefault="00FB4CAD" w:rsidP="00FB4CAD">
      <w:pPr>
        <w:pStyle w:val="NurText"/>
        <w:tabs>
          <w:tab w:val="center" w:pos="4536"/>
          <w:tab w:val="left" w:pos="7920"/>
        </w:tabs>
        <w:jc w:val="center"/>
        <w:rPr>
          <w:rFonts w:ascii="Arial" w:hAnsi="Arial" w:cs="Arial"/>
          <w:b/>
          <w:sz w:val="22"/>
          <w:szCs w:val="24"/>
        </w:rPr>
      </w:pPr>
    </w:p>
    <w:p w14:paraId="5C3C9756" w14:textId="77777777" w:rsidR="00FB4CAD" w:rsidRPr="008049B6" w:rsidRDefault="00FB4CAD" w:rsidP="00FB4CAD">
      <w:pPr>
        <w:pStyle w:val="NurText"/>
        <w:jc w:val="right"/>
        <w:rPr>
          <w:rFonts w:ascii="Arial" w:hAnsi="Arial" w:cs="Arial"/>
          <w:sz w:val="22"/>
          <w:szCs w:val="24"/>
        </w:rPr>
      </w:pPr>
      <w:r w:rsidRPr="008049B6">
        <w:rPr>
          <w:rFonts w:ascii="Arial" w:hAnsi="Arial" w:cs="Arial"/>
          <w:sz w:val="22"/>
          <w:szCs w:val="24"/>
        </w:rPr>
        <w:t xml:space="preserve">- nachfolgend </w:t>
      </w:r>
      <w:r w:rsidRPr="008049B6">
        <w:rPr>
          <w:rFonts w:ascii="Arial" w:hAnsi="Arial" w:cs="Arial"/>
          <w:b/>
          <w:sz w:val="22"/>
          <w:szCs w:val="24"/>
        </w:rPr>
        <w:t>Kunde</w:t>
      </w:r>
      <w:r w:rsidRPr="008049B6">
        <w:rPr>
          <w:rFonts w:ascii="Arial" w:hAnsi="Arial" w:cs="Arial"/>
          <w:sz w:val="22"/>
          <w:szCs w:val="24"/>
        </w:rPr>
        <w:t xml:space="preserve"> genannt -</w:t>
      </w:r>
    </w:p>
    <w:p w14:paraId="14D2F752" w14:textId="77777777" w:rsidR="00FB4CAD" w:rsidRPr="008049B6" w:rsidRDefault="00FB4CAD" w:rsidP="00FB4CAD">
      <w:pPr>
        <w:pStyle w:val="NurText"/>
        <w:rPr>
          <w:rFonts w:ascii="Arial" w:hAnsi="Arial" w:cs="Arial"/>
          <w:sz w:val="22"/>
          <w:szCs w:val="24"/>
        </w:rPr>
      </w:pPr>
    </w:p>
    <w:p w14:paraId="7C66D123" w14:textId="77777777" w:rsidR="00FB4CAD" w:rsidRPr="008049B6" w:rsidRDefault="00FB4CAD" w:rsidP="00FB4CAD">
      <w:pPr>
        <w:pStyle w:val="NurText"/>
        <w:rPr>
          <w:rFonts w:ascii="Arial" w:hAnsi="Arial" w:cs="Arial"/>
          <w:sz w:val="22"/>
          <w:szCs w:val="24"/>
        </w:rPr>
      </w:pPr>
      <w:r w:rsidRPr="008049B6">
        <w:rPr>
          <w:rFonts w:ascii="Arial" w:hAnsi="Arial" w:cs="Arial"/>
          <w:sz w:val="22"/>
          <w:szCs w:val="24"/>
        </w:rPr>
        <w:t>und</w:t>
      </w:r>
    </w:p>
    <w:p w14:paraId="0F722F71" w14:textId="77777777" w:rsidR="00FB4CAD" w:rsidRPr="008049B6" w:rsidRDefault="00FB4CAD" w:rsidP="00FB4CAD">
      <w:pPr>
        <w:pStyle w:val="NurText"/>
        <w:rPr>
          <w:rFonts w:ascii="Arial" w:hAnsi="Arial" w:cs="Arial"/>
          <w:sz w:val="22"/>
          <w:szCs w:val="24"/>
        </w:rPr>
      </w:pPr>
    </w:p>
    <w:p w14:paraId="5B2DB7FD" w14:textId="77777777" w:rsidR="00FB4CAD" w:rsidRDefault="00FB4CAD" w:rsidP="00FB4CAD">
      <w:pPr>
        <w:pStyle w:val="NurText"/>
        <w:jc w:val="center"/>
        <w:rPr>
          <w:rFonts w:ascii="Arial" w:hAnsi="Arial" w:cs="Arial"/>
          <w:b/>
          <w:sz w:val="22"/>
          <w:szCs w:val="24"/>
        </w:rPr>
      </w:pPr>
      <w:r>
        <w:rPr>
          <w:rFonts w:ascii="Arial" w:hAnsi="Arial" w:cs="Arial"/>
          <w:b/>
          <w:sz w:val="22"/>
          <w:szCs w:val="24"/>
        </w:rPr>
        <w:t>Frau / Herrn /</w:t>
      </w:r>
      <w:r w:rsidRPr="008049B6">
        <w:rPr>
          <w:rFonts w:ascii="Arial" w:hAnsi="Arial" w:cs="Arial"/>
          <w:b/>
          <w:sz w:val="22"/>
          <w:szCs w:val="24"/>
        </w:rPr>
        <w:t xml:space="preserve"> Firma</w:t>
      </w:r>
    </w:p>
    <w:p w14:paraId="03F83C81" w14:textId="77777777" w:rsidR="00FB4CAD" w:rsidRDefault="00FB4CAD" w:rsidP="00FB4CAD">
      <w:pPr>
        <w:pStyle w:val="NurText"/>
        <w:jc w:val="center"/>
        <w:rPr>
          <w:rFonts w:ascii="Arial" w:hAnsi="Arial" w:cs="Arial"/>
          <w:b/>
          <w:sz w:val="22"/>
          <w:szCs w:val="24"/>
        </w:rPr>
      </w:pPr>
    </w:p>
    <w:p w14:paraId="6535E14D" w14:textId="77777777" w:rsidR="00FB4CAD" w:rsidRPr="008049B6" w:rsidRDefault="00FB4CAD" w:rsidP="00FB4CAD">
      <w:pPr>
        <w:pStyle w:val="NurText"/>
        <w:tabs>
          <w:tab w:val="center" w:pos="4536"/>
          <w:tab w:val="left" w:pos="7920"/>
        </w:tabs>
        <w:jc w:val="center"/>
        <w:rPr>
          <w:rFonts w:ascii="Arial" w:hAnsi="Arial" w:cs="Arial"/>
          <w:b/>
          <w:sz w:val="22"/>
          <w:szCs w:val="24"/>
        </w:rPr>
      </w:pPr>
      <w:bookmarkStart w:id="1" w:name="Makleradresse"/>
      <w:r>
        <w:rPr>
          <w:rFonts w:ascii="Arial" w:hAnsi="Arial" w:cs="Arial"/>
          <w:b/>
          <w:sz w:val="22"/>
          <w:szCs w:val="24"/>
        </w:rPr>
        <w:t>HIER EINFÜGEN: Name / Adresse des Maklers</w:t>
      </w:r>
    </w:p>
    <w:bookmarkEnd w:id="1"/>
    <w:p w14:paraId="5F1128E7" w14:textId="77777777" w:rsidR="00FB4CAD" w:rsidRPr="008049B6" w:rsidRDefault="00FB4CAD" w:rsidP="00FB4CAD">
      <w:pPr>
        <w:pStyle w:val="NurText"/>
        <w:tabs>
          <w:tab w:val="center" w:pos="4536"/>
          <w:tab w:val="left" w:pos="7920"/>
        </w:tabs>
        <w:jc w:val="center"/>
        <w:rPr>
          <w:rFonts w:ascii="Arial" w:hAnsi="Arial" w:cs="Arial"/>
          <w:b/>
          <w:sz w:val="22"/>
          <w:szCs w:val="24"/>
        </w:rPr>
      </w:pPr>
    </w:p>
    <w:p w14:paraId="305B0F45" w14:textId="77777777" w:rsidR="00FB4CAD" w:rsidRPr="008049B6" w:rsidRDefault="00FB4CAD" w:rsidP="00FB4CAD">
      <w:pPr>
        <w:pStyle w:val="NurText"/>
        <w:jc w:val="right"/>
        <w:rPr>
          <w:rFonts w:ascii="Arial" w:hAnsi="Arial" w:cs="Arial"/>
          <w:sz w:val="22"/>
          <w:szCs w:val="24"/>
        </w:rPr>
      </w:pPr>
      <w:r w:rsidRPr="008049B6">
        <w:rPr>
          <w:rFonts w:ascii="Arial" w:hAnsi="Arial" w:cs="Arial"/>
          <w:sz w:val="22"/>
          <w:szCs w:val="24"/>
        </w:rPr>
        <w:t xml:space="preserve">- nachfolgend </w:t>
      </w:r>
      <w:r w:rsidRPr="008049B6">
        <w:rPr>
          <w:rFonts w:ascii="Arial" w:hAnsi="Arial" w:cs="Arial"/>
          <w:b/>
          <w:sz w:val="22"/>
          <w:szCs w:val="24"/>
        </w:rPr>
        <w:t>Makler</w:t>
      </w:r>
      <w:r w:rsidRPr="008049B6">
        <w:rPr>
          <w:rFonts w:ascii="Arial" w:hAnsi="Arial" w:cs="Arial"/>
          <w:sz w:val="22"/>
          <w:szCs w:val="24"/>
        </w:rPr>
        <w:t xml:space="preserve"> genannt -</w:t>
      </w:r>
    </w:p>
    <w:p w14:paraId="30658C61" w14:textId="77777777" w:rsidR="00FB4CAD" w:rsidRPr="008049B6" w:rsidRDefault="00FB4CAD" w:rsidP="00FB4CAD">
      <w:pPr>
        <w:pStyle w:val="NurText"/>
        <w:jc w:val="center"/>
        <w:rPr>
          <w:rFonts w:ascii="Arial" w:hAnsi="Arial" w:cs="Arial"/>
          <w:sz w:val="22"/>
          <w:szCs w:val="24"/>
        </w:rPr>
      </w:pPr>
    </w:p>
    <w:p w14:paraId="6F5EA45C" w14:textId="77777777" w:rsidR="00FB4CAD" w:rsidRPr="008049B6" w:rsidRDefault="00FB4CAD" w:rsidP="00FB4CAD">
      <w:pPr>
        <w:pStyle w:val="NurText"/>
        <w:rPr>
          <w:rFonts w:ascii="Arial" w:hAnsi="Arial" w:cs="Arial"/>
          <w:sz w:val="22"/>
          <w:szCs w:val="24"/>
        </w:rPr>
      </w:pPr>
      <w:r w:rsidRPr="008049B6">
        <w:rPr>
          <w:rFonts w:ascii="Arial" w:hAnsi="Arial" w:cs="Arial"/>
          <w:sz w:val="22"/>
          <w:szCs w:val="24"/>
        </w:rPr>
        <w:t>wird folgender Versicherungsmaklervertrag geschlossen:</w:t>
      </w:r>
    </w:p>
    <w:p w14:paraId="1CD44F77" w14:textId="77777777" w:rsidR="00FB4CAD" w:rsidRDefault="00FB4CAD" w:rsidP="00FB4CAD">
      <w:pPr>
        <w:pStyle w:val="NurText"/>
        <w:rPr>
          <w:rFonts w:ascii="Arial" w:hAnsi="Arial" w:cs="Arial"/>
          <w:sz w:val="24"/>
          <w:szCs w:val="24"/>
        </w:rPr>
      </w:pPr>
    </w:p>
    <w:p w14:paraId="17F94D64" w14:textId="77777777" w:rsidR="00FB4CAD" w:rsidRPr="00F543BB" w:rsidRDefault="00FB4CAD" w:rsidP="00FB4CAD">
      <w:pPr>
        <w:pStyle w:val="NurText"/>
        <w:rPr>
          <w:rFonts w:ascii="Arial" w:hAnsi="Arial" w:cs="Arial"/>
          <w:sz w:val="24"/>
          <w:szCs w:val="24"/>
        </w:rPr>
      </w:pPr>
    </w:p>
    <w:p w14:paraId="678DAD2E" w14:textId="77777777" w:rsidR="00FB4CAD" w:rsidRDefault="00FB4CAD" w:rsidP="00FB4CAD">
      <w:pPr>
        <w:pStyle w:val="NurText"/>
        <w:rPr>
          <w:rFonts w:ascii="Arial" w:hAnsi="Arial" w:cs="Arial"/>
          <w:b/>
          <w:sz w:val="24"/>
          <w:szCs w:val="24"/>
        </w:rPr>
      </w:pPr>
      <w:r w:rsidRPr="00430DF1">
        <w:rPr>
          <w:rFonts w:ascii="Arial" w:hAnsi="Arial" w:cs="Arial"/>
          <w:b/>
          <w:sz w:val="24"/>
          <w:szCs w:val="24"/>
        </w:rPr>
        <w:t>§ 1</w:t>
      </w:r>
      <w:r w:rsidRPr="00430DF1">
        <w:rPr>
          <w:rFonts w:ascii="Arial" w:hAnsi="Arial" w:cs="Arial"/>
          <w:b/>
          <w:sz w:val="24"/>
          <w:szCs w:val="24"/>
        </w:rPr>
        <w:tab/>
        <w:t>Vertragsgegenstand</w:t>
      </w:r>
    </w:p>
    <w:p w14:paraId="4139BDFD" w14:textId="77777777" w:rsidR="00FB4CAD" w:rsidRPr="008049B6" w:rsidRDefault="00FB4CAD" w:rsidP="00FB4CAD">
      <w:pPr>
        <w:pStyle w:val="NurText"/>
        <w:rPr>
          <w:rFonts w:ascii="Arial" w:hAnsi="Arial" w:cs="Arial"/>
          <w:b/>
          <w:szCs w:val="24"/>
        </w:rPr>
      </w:pPr>
    </w:p>
    <w:p w14:paraId="5F3A6B8C" w14:textId="77777777" w:rsidR="00FB4CAD" w:rsidRPr="008049B6" w:rsidRDefault="00FB4CAD" w:rsidP="00FB4CAD">
      <w:pPr>
        <w:pStyle w:val="NurText"/>
        <w:jc w:val="both"/>
        <w:rPr>
          <w:rFonts w:ascii="Arial" w:hAnsi="Arial" w:cs="Arial"/>
        </w:rPr>
      </w:pPr>
      <w:r w:rsidRPr="008049B6">
        <w:rPr>
          <w:rFonts w:ascii="Arial" w:hAnsi="Arial" w:cs="Arial"/>
        </w:rPr>
        <w:t xml:space="preserve">(1) Gegenstand des Vertrages sind die Beratung, die Vermittlung, die Betreuung und die Verwaltung von privaten und betrieblichen Versicherungsverträgen mit Ausnahme der gesetzlichen </w:t>
      </w:r>
      <w:r>
        <w:rPr>
          <w:rFonts w:ascii="Arial" w:hAnsi="Arial" w:cs="Arial"/>
        </w:rPr>
        <w:t>Renten- und Krankenversicherung, sowie die Unterstützung im Schadenfall.</w:t>
      </w:r>
    </w:p>
    <w:p w14:paraId="5F3CD57D" w14:textId="77777777" w:rsidR="00FB4CAD" w:rsidRPr="008049B6" w:rsidRDefault="00FB4CAD" w:rsidP="00FB4CAD">
      <w:pPr>
        <w:pStyle w:val="NurText"/>
        <w:jc w:val="both"/>
        <w:rPr>
          <w:rFonts w:ascii="Arial" w:hAnsi="Arial" w:cs="Arial"/>
        </w:rPr>
      </w:pPr>
    </w:p>
    <w:p w14:paraId="3BD71160" w14:textId="77777777" w:rsidR="00FB4CAD" w:rsidRDefault="00FB4CAD" w:rsidP="00FB4CAD">
      <w:pPr>
        <w:pStyle w:val="NurText"/>
        <w:jc w:val="both"/>
        <w:rPr>
          <w:rFonts w:ascii="Arial" w:hAnsi="Arial" w:cs="Arial"/>
        </w:rPr>
      </w:pPr>
      <w:r w:rsidRPr="008049B6">
        <w:rPr>
          <w:rFonts w:ascii="Arial" w:hAnsi="Arial" w:cs="Arial"/>
        </w:rPr>
        <w:t>(2) Der Auftrag des Kunden erstreckt sich ausschließlich auf die vom Makler auf der Grundlage dieses V</w:t>
      </w:r>
      <w:r>
        <w:rPr>
          <w:rFonts w:ascii="Arial" w:hAnsi="Arial" w:cs="Arial"/>
        </w:rPr>
        <w:t>ertrages vermittelten Verträge.</w:t>
      </w:r>
    </w:p>
    <w:p w14:paraId="44C2581B" w14:textId="77777777" w:rsidR="00FB4CAD" w:rsidRPr="008049B6" w:rsidRDefault="00FB4CAD" w:rsidP="00FB4CAD">
      <w:pPr>
        <w:pStyle w:val="NurText"/>
        <w:jc w:val="both"/>
        <w:rPr>
          <w:rFonts w:ascii="Arial" w:hAnsi="Arial" w:cs="Arial"/>
        </w:rPr>
      </w:pPr>
    </w:p>
    <w:p w14:paraId="6EBAE18B" w14:textId="77777777" w:rsidR="00FB4CAD" w:rsidRPr="008049B6" w:rsidRDefault="00FB4CAD" w:rsidP="00FB4CAD">
      <w:pPr>
        <w:pStyle w:val="NurText"/>
        <w:jc w:val="both"/>
        <w:rPr>
          <w:rFonts w:ascii="Arial" w:hAnsi="Arial" w:cs="Arial"/>
        </w:rPr>
      </w:pPr>
      <w:r>
        <w:rPr>
          <w:rFonts w:ascii="Arial" w:hAnsi="Arial" w:cs="Arial"/>
        </w:rPr>
        <w:t>(</w:t>
      </w:r>
      <w:r w:rsidRPr="008049B6">
        <w:rPr>
          <w:rFonts w:ascii="Arial" w:hAnsi="Arial" w:cs="Arial"/>
        </w:rPr>
        <w:t>3</w:t>
      </w:r>
      <w:r>
        <w:rPr>
          <w:rFonts w:ascii="Arial" w:hAnsi="Arial" w:cs="Arial"/>
        </w:rPr>
        <w:t>)</w:t>
      </w:r>
      <w:r w:rsidRPr="008049B6">
        <w:rPr>
          <w:rFonts w:ascii="Arial" w:hAnsi="Arial" w:cs="Arial"/>
        </w:rPr>
        <w:t xml:space="preserve"> Aufgrund einer gesonderten Vereinbarung, die Gegenstand dieses Vertrages wird, kann zwischen den Parteien darüber hinaus vereinbart werden, dass sich die Betreuung des Maklers auf bereits beim Abschluss dieses Vertrages bestehende Versicherungsverhältnisse des Kunden erstrecken soll. Dies setzt ausgenommen einer abweichenden Vereinbarung grundsätzlich voraus, dass der Kunde dem Makler diese Vertragsverhältnisse angezeigt hat, diese im Rahmen einer Bestandsaufnahme sowie einer Beratungsdokumentation schriftlich festgehalten wurden und der Versicherer diese Verträge courtagepflichtig in den Bestand des Maklers übertragen hat. Weitergehende Tätigkeits- oder Beratungspflichten des Maklers bestehen nicht. </w:t>
      </w:r>
      <w:r>
        <w:rPr>
          <w:rFonts w:ascii="Arial" w:hAnsi="Arial" w:cs="Arial"/>
        </w:rPr>
        <w:t>Diese Vereinbarung bedarf der Schriftform.</w:t>
      </w:r>
    </w:p>
    <w:p w14:paraId="126B7441" w14:textId="77777777" w:rsidR="00FB4CAD" w:rsidRDefault="00FB4CAD" w:rsidP="00FB4CAD">
      <w:pPr>
        <w:pStyle w:val="NurText"/>
        <w:rPr>
          <w:rFonts w:ascii="Arial" w:hAnsi="Arial" w:cs="Arial"/>
        </w:rPr>
      </w:pPr>
    </w:p>
    <w:p w14:paraId="3F57A4AD" w14:textId="77777777" w:rsidR="00FB4CAD" w:rsidRDefault="00FB4CAD" w:rsidP="00FB4CAD">
      <w:pPr>
        <w:pStyle w:val="NurText"/>
        <w:rPr>
          <w:rFonts w:ascii="Arial" w:hAnsi="Arial" w:cs="Arial"/>
        </w:rPr>
      </w:pPr>
      <w:r>
        <w:rPr>
          <w:rFonts w:ascii="Arial" w:hAnsi="Arial" w:cs="Arial"/>
        </w:rPr>
        <w:t>(4) Eine (</w:t>
      </w:r>
      <w:proofErr w:type="spellStart"/>
      <w:r>
        <w:rPr>
          <w:rFonts w:ascii="Arial" w:hAnsi="Arial" w:cs="Arial"/>
        </w:rPr>
        <w:t>steuer</w:t>
      </w:r>
      <w:proofErr w:type="spellEnd"/>
      <w:r>
        <w:rPr>
          <w:rFonts w:ascii="Arial" w:hAnsi="Arial" w:cs="Arial"/>
        </w:rPr>
        <w:t>)rechtliche Beratung erfolgt ausdrücklich nicht.</w:t>
      </w:r>
    </w:p>
    <w:p w14:paraId="20554A21" w14:textId="77777777" w:rsidR="00FB4CAD" w:rsidRDefault="00FB4CAD" w:rsidP="00FB4CAD">
      <w:pPr>
        <w:pStyle w:val="NurText"/>
        <w:rPr>
          <w:rFonts w:ascii="Arial" w:hAnsi="Arial" w:cs="Arial"/>
        </w:rPr>
      </w:pPr>
    </w:p>
    <w:p w14:paraId="2353473A" w14:textId="77777777" w:rsidR="00FB4CAD" w:rsidRPr="008049B6" w:rsidRDefault="00FB4CAD" w:rsidP="00FB4CAD">
      <w:pPr>
        <w:pStyle w:val="NurText"/>
        <w:rPr>
          <w:rFonts w:ascii="Arial" w:hAnsi="Arial" w:cs="Arial"/>
        </w:rPr>
      </w:pPr>
    </w:p>
    <w:p w14:paraId="4CE0443A" w14:textId="77777777" w:rsidR="00FB4CAD" w:rsidRPr="00F543BB" w:rsidRDefault="00FB4CAD" w:rsidP="00FB4CAD">
      <w:pPr>
        <w:pStyle w:val="NurText"/>
        <w:rPr>
          <w:rFonts w:ascii="Arial" w:hAnsi="Arial" w:cs="Arial"/>
          <w:b/>
          <w:sz w:val="24"/>
          <w:szCs w:val="24"/>
        </w:rPr>
      </w:pPr>
      <w:r w:rsidRPr="00430DF1">
        <w:rPr>
          <w:rFonts w:ascii="Arial" w:hAnsi="Arial" w:cs="Arial"/>
          <w:b/>
          <w:sz w:val="24"/>
          <w:szCs w:val="24"/>
        </w:rPr>
        <w:t>§ 2</w:t>
      </w:r>
      <w:r w:rsidRPr="00430DF1">
        <w:rPr>
          <w:rFonts w:ascii="Arial" w:hAnsi="Arial" w:cs="Arial"/>
          <w:b/>
          <w:sz w:val="24"/>
          <w:szCs w:val="24"/>
        </w:rPr>
        <w:tab/>
        <w:t>Rechtliche Stellung des Maklers</w:t>
      </w:r>
    </w:p>
    <w:p w14:paraId="52A652D7" w14:textId="77777777" w:rsidR="00FB4CAD" w:rsidRPr="008049B6" w:rsidRDefault="00FB4CAD" w:rsidP="00FB4CAD">
      <w:pPr>
        <w:pStyle w:val="NurText"/>
        <w:rPr>
          <w:rFonts w:ascii="Arial" w:hAnsi="Arial" w:cs="Arial"/>
          <w:szCs w:val="24"/>
        </w:rPr>
      </w:pPr>
    </w:p>
    <w:p w14:paraId="51C4DFEA" w14:textId="77777777" w:rsidR="00FB4CAD" w:rsidRPr="008049B6" w:rsidRDefault="00FB4CAD" w:rsidP="00FB4CAD">
      <w:pPr>
        <w:pStyle w:val="NurText"/>
        <w:jc w:val="both"/>
        <w:rPr>
          <w:rFonts w:ascii="Arial" w:hAnsi="Arial" w:cs="Arial"/>
        </w:rPr>
      </w:pPr>
      <w:r>
        <w:rPr>
          <w:rFonts w:ascii="Arial" w:hAnsi="Arial" w:cs="Arial"/>
        </w:rPr>
        <w:t>(1)</w:t>
      </w:r>
      <w:r w:rsidRPr="008049B6">
        <w:rPr>
          <w:rFonts w:ascii="Arial" w:hAnsi="Arial" w:cs="Arial"/>
        </w:rPr>
        <w:t xml:space="preserve"> Der Makler ist</w:t>
      </w:r>
      <w:r>
        <w:rPr>
          <w:rFonts w:ascii="Arial" w:hAnsi="Arial" w:cs="Arial"/>
        </w:rPr>
        <w:t xml:space="preserve"> ein</w:t>
      </w:r>
      <w:r w:rsidRPr="008049B6">
        <w:rPr>
          <w:rFonts w:ascii="Arial" w:hAnsi="Arial" w:cs="Arial"/>
        </w:rPr>
        <w:t xml:space="preserve"> selbständiger und unabhängiger Versicherungsvermittler, der rechtlich und wirtschaftlich auf der Seite des Kunden steht und dessen Interessen weisungsgemäß wahrnimmt. Der Makler ist an keine Versicherungsgesellschaft gebunden. Er nimmt daher unabhängig die Interessen des Kunden wahr.</w:t>
      </w:r>
    </w:p>
    <w:p w14:paraId="08CEFDBC" w14:textId="77777777" w:rsidR="00FB4CAD" w:rsidRPr="008049B6" w:rsidRDefault="00FB4CAD" w:rsidP="00FB4CAD">
      <w:pPr>
        <w:pStyle w:val="NurText"/>
        <w:rPr>
          <w:rFonts w:ascii="Arial" w:hAnsi="Arial" w:cs="Arial"/>
        </w:rPr>
      </w:pPr>
    </w:p>
    <w:p w14:paraId="07E8D417" w14:textId="77777777" w:rsidR="00FB4CAD" w:rsidRPr="008049B6" w:rsidRDefault="00FB4CAD" w:rsidP="00FB4CAD">
      <w:pPr>
        <w:pStyle w:val="NurText"/>
        <w:rPr>
          <w:rFonts w:ascii="Arial" w:hAnsi="Arial" w:cs="Arial"/>
        </w:rPr>
      </w:pPr>
      <w:r>
        <w:rPr>
          <w:rFonts w:ascii="Arial" w:hAnsi="Arial" w:cs="Arial"/>
        </w:rPr>
        <w:t>(</w:t>
      </w:r>
      <w:r w:rsidRPr="008049B6">
        <w:rPr>
          <w:rFonts w:ascii="Arial" w:hAnsi="Arial" w:cs="Arial"/>
        </w:rPr>
        <w:t>2</w:t>
      </w:r>
      <w:r>
        <w:rPr>
          <w:rFonts w:ascii="Arial" w:hAnsi="Arial" w:cs="Arial"/>
        </w:rPr>
        <w:t>)</w:t>
      </w:r>
      <w:r w:rsidRPr="008049B6">
        <w:rPr>
          <w:rFonts w:ascii="Arial" w:hAnsi="Arial" w:cs="Arial"/>
        </w:rPr>
        <w:t xml:space="preserve"> Ergänzende Mitteilungen (Erstinformation):</w:t>
      </w:r>
    </w:p>
    <w:p w14:paraId="1D16D3D4" w14:textId="77777777" w:rsidR="00FB4CAD" w:rsidRPr="00E54562" w:rsidRDefault="00FB4CAD" w:rsidP="00FB4CAD">
      <w:pPr>
        <w:pStyle w:val="NurText"/>
        <w:numPr>
          <w:ilvl w:val="0"/>
          <w:numId w:val="14"/>
        </w:numPr>
        <w:rPr>
          <w:rFonts w:ascii="Arial" w:hAnsi="Arial" w:cs="Arial"/>
          <w:b/>
          <w:u w:val="single"/>
        </w:rPr>
      </w:pPr>
      <w:r w:rsidRPr="00E54562">
        <w:rPr>
          <w:rFonts w:ascii="Arial" w:hAnsi="Arial" w:cs="Arial"/>
          <w:b/>
          <w:u w:val="single"/>
        </w:rPr>
        <w:t>Name und Anschrift des Maklers:</w:t>
      </w:r>
    </w:p>
    <w:p w14:paraId="0FC92617" w14:textId="77777777" w:rsidR="00FB4CAD" w:rsidRDefault="00FB4CAD" w:rsidP="00FB4CAD">
      <w:pPr>
        <w:pStyle w:val="NurText"/>
        <w:tabs>
          <w:tab w:val="center" w:pos="4536"/>
          <w:tab w:val="left" w:pos="7920"/>
        </w:tabs>
        <w:jc w:val="center"/>
        <w:rPr>
          <w:rFonts w:ascii="Arial" w:eastAsia="Arial Narrow" w:hAnsi="Arial" w:cs="Arial"/>
          <w:sz w:val="24"/>
          <w:szCs w:val="24"/>
        </w:rPr>
      </w:pPr>
    </w:p>
    <w:p w14:paraId="32C6EB11" w14:textId="77777777" w:rsidR="00FB4CAD" w:rsidRPr="008049B6" w:rsidRDefault="00FB4CAD" w:rsidP="00FB4CAD">
      <w:pPr>
        <w:pStyle w:val="NurText"/>
        <w:tabs>
          <w:tab w:val="center" w:pos="4536"/>
          <w:tab w:val="left" w:pos="7920"/>
        </w:tabs>
        <w:jc w:val="center"/>
        <w:rPr>
          <w:rFonts w:ascii="Arial" w:hAnsi="Arial" w:cs="Arial"/>
          <w:b/>
          <w:sz w:val="22"/>
          <w:szCs w:val="24"/>
        </w:rPr>
      </w:pPr>
      <w:r>
        <w:rPr>
          <w:rFonts w:ascii="Arial" w:eastAsia="Arial Narrow" w:hAnsi="Arial" w:cs="Arial"/>
          <w:sz w:val="24"/>
          <w:szCs w:val="24"/>
        </w:rPr>
        <w:fldChar w:fldCharType="begin"/>
      </w:r>
      <w:r>
        <w:rPr>
          <w:rFonts w:ascii="Arial" w:eastAsia="Arial Narrow" w:hAnsi="Arial" w:cs="Arial"/>
          <w:sz w:val="24"/>
          <w:szCs w:val="24"/>
        </w:rPr>
        <w:instrText xml:space="preserve"> REF Makleradresse \h </w:instrText>
      </w:r>
      <w:r>
        <w:rPr>
          <w:rFonts w:ascii="Arial" w:eastAsia="Arial Narrow" w:hAnsi="Arial" w:cs="Arial"/>
          <w:sz w:val="24"/>
          <w:szCs w:val="24"/>
        </w:rPr>
      </w:r>
      <w:r>
        <w:rPr>
          <w:rFonts w:ascii="Arial" w:eastAsia="Arial Narrow" w:hAnsi="Arial" w:cs="Arial"/>
          <w:sz w:val="24"/>
          <w:szCs w:val="24"/>
        </w:rPr>
        <w:fldChar w:fldCharType="separate"/>
      </w:r>
      <w:r>
        <w:rPr>
          <w:rFonts w:ascii="Arial" w:hAnsi="Arial" w:cs="Arial"/>
          <w:b/>
          <w:sz w:val="22"/>
          <w:szCs w:val="24"/>
        </w:rPr>
        <w:t>HIER EINFÜGEN: Name / Adresse des Maklers</w:t>
      </w:r>
    </w:p>
    <w:p w14:paraId="1434B32F" w14:textId="77777777" w:rsidR="00FB4CAD" w:rsidRPr="00DD6823" w:rsidRDefault="00FB4CAD" w:rsidP="00FB4CAD">
      <w:pPr>
        <w:pStyle w:val="NurText1"/>
        <w:ind w:left="580" w:firstLine="424"/>
        <w:rPr>
          <w:rFonts w:ascii="Arial" w:eastAsia="Arial Narrow" w:hAnsi="Arial" w:cs="Arial"/>
          <w:sz w:val="24"/>
          <w:szCs w:val="24"/>
        </w:rPr>
      </w:pPr>
      <w:r>
        <w:rPr>
          <w:rFonts w:ascii="Arial" w:eastAsia="Arial Narrow" w:hAnsi="Arial" w:cs="Arial"/>
          <w:sz w:val="24"/>
          <w:szCs w:val="24"/>
        </w:rPr>
        <w:fldChar w:fldCharType="end"/>
      </w:r>
    </w:p>
    <w:p w14:paraId="353CBF0A" w14:textId="77777777" w:rsidR="00FB4CAD" w:rsidRPr="00E54562" w:rsidRDefault="00FB4CAD" w:rsidP="00FB4CAD">
      <w:pPr>
        <w:pStyle w:val="NurText"/>
        <w:numPr>
          <w:ilvl w:val="0"/>
          <w:numId w:val="14"/>
        </w:numPr>
        <w:rPr>
          <w:rFonts w:ascii="Arial" w:hAnsi="Arial" w:cs="Arial"/>
          <w:b/>
          <w:u w:val="single"/>
        </w:rPr>
      </w:pPr>
      <w:r w:rsidRPr="00E54562">
        <w:rPr>
          <w:rFonts w:ascii="Arial" w:hAnsi="Arial" w:cs="Arial"/>
          <w:b/>
          <w:u w:val="single"/>
        </w:rPr>
        <w:t>Tätigkeitsart:</w:t>
      </w:r>
    </w:p>
    <w:p w14:paraId="7679A46B" w14:textId="77777777" w:rsidR="00FB4CAD" w:rsidRPr="008049B6" w:rsidRDefault="00FB4CAD" w:rsidP="00FB4CAD">
      <w:pPr>
        <w:pStyle w:val="NurText"/>
        <w:ind w:left="1004"/>
        <w:jc w:val="both"/>
        <w:rPr>
          <w:rFonts w:ascii="Arial" w:hAnsi="Arial" w:cs="Arial"/>
        </w:rPr>
      </w:pPr>
      <w:r w:rsidRPr="008049B6">
        <w:rPr>
          <w:rFonts w:ascii="Arial" w:hAnsi="Arial" w:cs="Arial"/>
        </w:rPr>
        <w:t xml:space="preserve">Gemeldet bei der IHK </w:t>
      </w:r>
      <w:r w:rsidRPr="001D5F1B">
        <w:rPr>
          <w:rFonts w:ascii="Arial" w:hAnsi="Arial" w:cs="Arial"/>
          <w:highlight w:val="yellow"/>
        </w:rPr>
        <w:t>________________________________</w:t>
      </w:r>
      <w:r w:rsidRPr="008049B6">
        <w:rPr>
          <w:rFonts w:ascii="Arial" w:hAnsi="Arial" w:cs="Arial"/>
        </w:rPr>
        <w:t xml:space="preserve"> als Versicherungsmakler mit einer Erlaubnis gemäß § 34d Abs. 1 GewO (Gewerbeordnung) </w:t>
      </w:r>
    </w:p>
    <w:p w14:paraId="33A58925" w14:textId="77777777" w:rsidR="00FB4CAD" w:rsidRPr="008049B6" w:rsidRDefault="00FB4CAD" w:rsidP="00FB4CAD">
      <w:pPr>
        <w:pStyle w:val="NurText"/>
        <w:ind w:left="284"/>
        <w:jc w:val="both"/>
        <w:rPr>
          <w:rFonts w:ascii="Arial" w:hAnsi="Arial" w:cs="Arial"/>
        </w:rPr>
      </w:pPr>
    </w:p>
    <w:p w14:paraId="708B160C" w14:textId="77777777" w:rsidR="00FB4CAD" w:rsidRPr="00E54562" w:rsidRDefault="00FB4CAD" w:rsidP="00FB4CAD">
      <w:pPr>
        <w:pStyle w:val="NurText"/>
        <w:numPr>
          <w:ilvl w:val="0"/>
          <w:numId w:val="14"/>
        </w:numPr>
        <w:jc w:val="both"/>
        <w:rPr>
          <w:rFonts w:ascii="Arial" w:hAnsi="Arial" w:cs="Arial"/>
          <w:b/>
          <w:u w:val="single"/>
        </w:rPr>
      </w:pPr>
      <w:r w:rsidRPr="00E54562">
        <w:rPr>
          <w:rFonts w:ascii="Arial" w:hAnsi="Arial" w:cs="Arial"/>
          <w:b/>
          <w:u w:val="single"/>
        </w:rPr>
        <w:lastRenderedPageBreak/>
        <w:t>Gemeinsame Registerstelle:</w:t>
      </w:r>
    </w:p>
    <w:p w14:paraId="22D9C0C0" w14:textId="34654ED5" w:rsidR="00FB4CAD" w:rsidRPr="008049B6" w:rsidRDefault="00FB4CAD" w:rsidP="00FB4CAD">
      <w:pPr>
        <w:pStyle w:val="NurText"/>
        <w:ind w:left="580" w:firstLine="424"/>
        <w:jc w:val="both"/>
        <w:rPr>
          <w:rFonts w:ascii="Arial" w:hAnsi="Arial" w:cs="Arial"/>
        </w:rPr>
      </w:pPr>
      <w:r w:rsidRPr="008049B6">
        <w:rPr>
          <w:rFonts w:ascii="Arial" w:hAnsi="Arial" w:cs="Arial"/>
        </w:rPr>
        <w:t>Deutsche Industrie- und Handelskammertag (DIHK), Breite Straße 29, 10178 Berlin</w:t>
      </w:r>
    </w:p>
    <w:p w14:paraId="16C438EE" w14:textId="77777777" w:rsidR="00FB4CAD" w:rsidRPr="008049B6" w:rsidRDefault="00FB4CAD" w:rsidP="00FB4CAD">
      <w:pPr>
        <w:pStyle w:val="NurText"/>
        <w:ind w:left="1004"/>
        <w:jc w:val="both"/>
        <w:rPr>
          <w:rFonts w:ascii="Arial" w:hAnsi="Arial" w:cs="Arial"/>
        </w:rPr>
      </w:pPr>
      <w:r w:rsidRPr="008049B6">
        <w:rPr>
          <w:rFonts w:ascii="Arial" w:hAnsi="Arial" w:cs="Arial"/>
        </w:rPr>
        <w:t>Telefon: +49 (180) 600585-0 (20 Cent aus dem dt. Festnetz, abweichende Preise aus dem Mobilfunknetz)</w:t>
      </w:r>
    </w:p>
    <w:p w14:paraId="00C8B843" w14:textId="77777777" w:rsidR="00FB4CAD" w:rsidRDefault="00FB4CAD" w:rsidP="00FB4CAD">
      <w:pPr>
        <w:pStyle w:val="NurText"/>
        <w:ind w:left="580" w:firstLine="424"/>
        <w:jc w:val="both"/>
        <w:rPr>
          <w:rFonts w:ascii="Arial" w:hAnsi="Arial" w:cs="Arial"/>
        </w:rPr>
      </w:pPr>
    </w:p>
    <w:p w14:paraId="2F51A5DA" w14:textId="77777777" w:rsidR="00FB4CAD" w:rsidRPr="008049B6" w:rsidRDefault="00FB4CAD" w:rsidP="00FB4CAD">
      <w:pPr>
        <w:pStyle w:val="NurText"/>
        <w:ind w:left="580" w:firstLine="424"/>
        <w:jc w:val="both"/>
        <w:rPr>
          <w:rFonts w:ascii="Arial" w:hAnsi="Arial" w:cs="Arial"/>
        </w:rPr>
      </w:pPr>
      <w:r w:rsidRPr="008049B6">
        <w:rPr>
          <w:rFonts w:ascii="Arial" w:hAnsi="Arial" w:cs="Arial"/>
        </w:rPr>
        <w:t>Registerabruf: www.vermittlerregister.info</w:t>
      </w:r>
    </w:p>
    <w:p w14:paraId="6A5468EC" w14:textId="77777777" w:rsidR="00FB4CAD" w:rsidRPr="008049B6" w:rsidRDefault="00FB4CAD" w:rsidP="00FB4CAD">
      <w:pPr>
        <w:pStyle w:val="NurText"/>
        <w:ind w:left="580" w:firstLine="424"/>
        <w:rPr>
          <w:rFonts w:ascii="Arial" w:hAnsi="Arial" w:cs="Arial"/>
        </w:rPr>
      </w:pPr>
      <w:r w:rsidRPr="008049B6">
        <w:rPr>
          <w:rFonts w:ascii="Arial" w:hAnsi="Arial" w:cs="Arial"/>
        </w:rPr>
        <w:t xml:space="preserve">Registrierungsnummer: </w:t>
      </w:r>
      <w:r w:rsidRPr="001D5F1B">
        <w:rPr>
          <w:rFonts w:ascii="Arial" w:hAnsi="Arial" w:cs="Arial"/>
          <w:highlight w:val="yellow"/>
        </w:rPr>
        <w:t>______________________</w:t>
      </w:r>
    </w:p>
    <w:p w14:paraId="434A0B13" w14:textId="77777777" w:rsidR="00FB4CAD" w:rsidRPr="008049B6" w:rsidRDefault="00FB4CAD" w:rsidP="00FB4CAD">
      <w:pPr>
        <w:pStyle w:val="NurText"/>
        <w:ind w:left="284"/>
        <w:rPr>
          <w:rFonts w:ascii="Arial" w:hAnsi="Arial" w:cs="Arial"/>
        </w:rPr>
      </w:pPr>
    </w:p>
    <w:p w14:paraId="0A97B844" w14:textId="77777777" w:rsidR="00FB4CAD" w:rsidRPr="00E54562" w:rsidRDefault="00FB4CAD" w:rsidP="00FB4CAD">
      <w:pPr>
        <w:pStyle w:val="NurText"/>
        <w:numPr>
          <w:ilvl w:val="0"/>
          <w:numId w:val="14"/>
        </w:numPr>
        <w:jc w:val="both"/>
        <w:rPr>
          <w:rFonts w:ascii="Arial" w:hAnsi="Arial" w:cs="Arial"/>
          <w:b/>
          <w:u w:val="single"/>
        </w:rPr>
      </w:pPr>
      <w:r w:rsidRPr="00E54562">
        <w:rPr>
          <w:rFonts w:ascii="Arial" w:hAnsi="Arial" w:cs="Arial"/>
          <w:b/>
          <w:u w:val="single"/>
        </w:rPr>
        <w:t xml:space="preserve">Offenlegung direkter oder indirekter Beteiligungen über 10% an Versicherungsunternehmen oder von Versicherungsunternehmen am Kapital des Versicherungsvermittlers über 10%: </w:t>
      </w:r>
    </w:p>
    <w:p w14:paraId="7984AC71" w14:textId="77777777" w:rsidR="00FB4CAD" w:rsidRPr="008049B6" w:rsidRDefault="00FB4CAD" w:rsidP="00FB4CAD">
      <w:pPr>
        <w:pStyle w:val="NurText"/>
        <w:ind w:left="1004"/>
        <w:jc w:val="both"/>
        <w:rPr>
          <w:rFonts w:ascii="Arial" w:hAnsi="Arial" w:cs="Arial"/>
        </w:rPr>
      </w:pPr>
      <w:r w:rsidRPr="008049B6">
        <w:rPr>
          <w:rFonts w:ascii="Arial" w:hAnsi="Arial" w:cs="Arial"/>
        </w:rPr>
        <w:t>Der Makler besitzt weder direkte noch indirekte Beteiligungen von über 10% an den Stimmrechten oder am Kapital eines Versicherungsunternehmens noch besitzen Versicherungsunternehmen oder Muttergesellschaften von Versicherungsunternehmen eine direkte oder indirekte Beteiligung von über 10% an den Stimmrechten oder am Kapital des Maklers.</w:t>
      </w:r>
    </w:p>
    <w:p w14:paraId="71D85D8A" w14:textId="77777777" w:rsidR="00FB4CAD" w:rsidRPr="008049B6" w:rsidRDefault="00FB4CAD" w:rsidP="00FB4CAD">
      <w:pPr>
        <w:pStyle w:val="NurText"/>
        <w:ind w:left="284"/>
        <w:jc w:val="both"/>
        <w:rPr>
          <w:rFonts w:ascii="Arial" w:hAnsi="Arial" w:cs="Arial"/>
        </w:rPr>
      </w:pPr>
    </w:p>
    <w:p w14:paraId="148965F4" w14:textId="77777777" w:rsidR="00FB4CAD" w:rsidRPr="00E54562" w:rsidRDefault="00FB4CAD" w:rsidP="00FB4CAD">
      <w:pPr>
        <w:pStyle w:val="NurText"/>
        <w:numPr>
          <w:ilvl w:val="0"/>
          <w:numId w:val="14"/>
        </w:numPr>
        <w:jc w:val="both"/>
        <w:rPr>
          <w:rFonts w:ascii="Arial" w:hAnsi="Arial" w:cs="Arial"/>
          <w:b/>
          <w:u w:val="single"/>
        </w:rPr>
      </w:pPr>
      <w:r w:rsidRPr="00E54562">
        <w:rPr>
          <w:rFonts w:ascii="Arial" w:hAnsi="Arial" w:cs="Arial"/>
          <w:b/>
          <w:u w:val="single"/>
        </w:rPr>
        <w:t>Anschriften der Schlichtungsstellen:</w:t>
      </w:r>
    </w:p>
    <w:p w14:paraId="76190DFD" w14:textId="77777777" w:rsidR="00FB4CAD" w:rsidRPr="008049B6" w:rsidRDefault="00FB4CAD" w:rsidP="00FB4CAD">
      <w:pPr>
        <w:pStyle w:val="NurText"/>
        <w:ind w:left="1004"/>
        <w:jc w:val="both"/>
        <w:rPr>
          <w:rFonts w:ascii="Arial" w:hAnsi="Arial" w:cs="Arial"/>
        </w:rPr>
      </w:pPr>
      <w:r w:rsidRPr="008049B6">
        <w:rPr>
          <w:rFonts w:ascii="Arial" w:hAnsi="Arial" w:cs="Arial"/>
        </w:rPr>
        <w:t xml:space="preserve">Versicherungsombudsmann e.V.: Postfach 080632, 10006 Berlin (weitere Informationen unter </w:t>
      </w:r>
      <w:hyperlink r:id="rId9" w:history="1">
        <w:r w:rsidRPr="008049B6">
          <w:rPr>
            <w:rStyle w:val="Hyperlink"/>
            <w:rFonts w:ascii="Arial" w:hAnsi="Arial" w:cs="Arial"/>
          </w:rPr>
          <w:t>www.versicherungsombudsmann.de</w:t>
        </w:r>
      </w:hyperlink>
      <w:r w:rsidRPr="008049B6">
        <w:rPr>
          <w:rFonts w:ascii="Arial" w:hAnsi="Arial" w:cs="Arial"/>
        </w:rPr>
        <w:t xml:space="preserve">) </w:t>
      </w:r>
    </w:p>
    <w:p w14:paraId="3A3AA6A3" w14:textId="77777777" w:rsidR="00FB4CAD" w:rsidRDefault="00FB4CAD" w:rsidP="00FB4CAD">
      <w:pPr>
        <w:pStyle w:val="NurText"/>
        <w:ind w:left="1004"/>
        <w:jc w:val="both"/>
        <w:rPr>
          <w:rFonts w:ascii="Arial" w:hAnsi="Arial" w:cs="Arial"/>
        </w:rPr>
      </w:pPr>
      <w:r w:rsidRPr="008049B6">
        <w:rPr>
          <w:rFonts w:ascii="Arial" w:hAnsi="Arial" w:cs="Arial"/>
        </w:rPr>
        <w:t xml:space="preserve">Ombudsmann für die private Kranken- und Pflegeversicherung: Postfach 060222, 10052 Berlin (weitere Informationen unter </w:t>
      </w:r>
      <w:hyperlink r:id="rId10" w:history="1">
        <w:r w:rsidRPr="008049B6">
          <w:rPr>
            <w:rStyle w:val="Hyperlink"/>
            <w:rFonts w:ascii="Arial" w:hAnsi="Arial" w:cs="Arial"/>
          </w:rPr>
          <w:t>www.pkv-ombudsmann.de</w:t>
        </w:r>
      </w:hyperlink>
      <w:r w:rsidRPr="008049B6">
        <w:rPr>
          <w:rFonts w:ascii="Arial" w:hAnsi="Arial" w:cs="Arial"/>
        </w:rPr>
        <w:t xml:space="preserve">) </w:t>
      </w:r>
    </w:p>
    <w:p w14:paraId="77177B47" w14:textId="77777777" w:rsidR="00FB4CAD" w:rsidRDefault="00FB4CAD" w:rsidP="00FB4CAD">
      <w:pPr>
        <w:pStyle w:val="NurText"/>
        <w:ind w:left="1004"/>
        <w:jc w:val="both"/>
        <w:rPr>
          <w:rFonts w:ascii="Arial" w:hAnsi="Arial" w:cs="Arial"/>
        </w:rPr>
      </w:pPr>
      <w:r w:rsidRPr="008049B6">
        <w:rPr>
          <w:rFonts w:ascii="Arial" w:hAnsi="Arial" w:cs="Arial"/>
        </w:rPr>
        <w:t xml:space="preserve">Bundesanstalt für Finanzdienstleistungsaufsicht (BaFin): Postfach 1253, 53002 Bonn (weitere Informationen unter </w:t>
      </w:r>
      <w:hyperlink r:id="rId11" w:history="1">
        <w:r w:rsidRPr="008049B6">
          <w:rPr>
            <w:rStyle w:val="Hyperlink"/>
            <w:rFonts w:ascii="Arial" w:hAnsi="Arial" w:cs="Arial"/>
          </w:rPr>
          <w:t>www.bafin.de</w:t>
        </w:r>
      </w:hyperlink>
      <w:r>
        <w:rPr>
          <w:rStyle w:val="Hyperlink"/>
          <w:rFonts w:ascii="Arial" w:hAnsi="Arial" w:cs="Arial"/>
        </w:rPr>
        <w:t xml:space="preserve"> </w:t>
      </w:r>
      <w:r w:rsidRPr="008049B6">
        <w:rPr>
          <w:rFonts w:ascii="Arial" w:hAnsi="Arial" w:cs="Arial"/>
        </w:rPr>
        <w:t>unter dem Stichwort Ombudsleute)</w:t>
      </w:r>
    </w:p>
    <w:p w14:paraId="5AE1383F" w14:textId="77777777" w:rsidR="00FB4CAD" w:rsidRDefault="00FB4CAD" w:rsidP="00FB4CAD">
      <w:pPr>
        <w:pStyle w:val="NurText"/>
        <w:jc w:val="both"/>
        <w:rPr>
          <w:rFonts w:ascii="Arial" w:hAnsi="Arial" w:cs="Arial"/>
        </w:rPr>
      </w:pPr>
    </w:p>
    <w:p w14:paraId="0D37A0A2" w14:textId="77777777" w:rsidR="00FB4CAD" w:rsidRDefault="00FB4CAD" w:rsidP="00FB4CAD">
      <w:pPr>
        <w:pStyle w:val="NurText"/>
        <w:jc w:val="both"/>
        <w:rPr>
          <w:rFonts w:ascii="Arial" w:hAnsi="Arial" w:cs="Arial"/>
        </w:rPr>
      </w:pPr>
    </w:p>
    <w:p w14:paraId="44B90DF9"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3</w:t>
      </w:r>
      <w:r w:rsidRPr="00430DF1">
        <w:rPr>
          <w:rFonts w:ascii="Arial" w:hAnsi="Arial" w:cs="Arial"/>
          <w:b/>
          <w:sz w:val="24"/>
          <w:szCs w:val="24"/>
        </w:rPr>
        <w:tab/>
        <w:t>Pflichten des Maklers</w:t>
      </w:r>
    </w:p>
    <w:p w14:paraId="0A59F38F" w14:textId="77777777" w:rsidR="00FB4CAD" w:rsidRPr="00267427" w:rsidRDefault="00FB4CAD" w:rsidP="00FB4CAD">
      <w:pPr>
        <w:pStyle w:val="NurText"/>
        <w:jc w:val="both"/>
        <w:rPr>
          <w:rFonts w:ascii="Arial" w:hAnsi="Arial" w:cs="Arial"/>
        </w:rPr>
      </w:pPr>
    </w:p>
    <w:p w14:paraId="37E17038" w14:textId="77777777" w:rsidR="00FB4CAD" w:rsidRPr="00267427" w:rsidRDefault="00FB4CAD" w:rsidP="00FB4CAD">
      <w:pPr>
        <w:pStyle w:val="NurText"/>
        <w:jc w:val="both"/>
        <w:rPr>
          <w:rFonts w:ascii="Arial" w:hAnsi="Arial" w:cs="Arial"/>
        </w:rPr>
      </w:pPr>
      <w:r>
        <w:rPr>
          <w:rFonts w:ascii="Arial" w:hAnsi="Arial" w:cs="Arial"/>
        </w:rPr>
        <w:t>(</w:t>
      </w:r>
      <w:r w:rsidRPr="00267427">
        <w:rPr>
          <w:rFonts w:ascii="Arial" w:hAnsi="Arial" w:cs="Arial"/>
        </w:rPr>
        <w:t>1</w:t>
      </w:r>
      <w:r>
        <w:rPr>
          <w:rFonts w:ascii="Arial" w:hAnsi="Arial" w:cs="Arial"/>
        </w:rPr>
        <w:t>)</w:t>
      </w:r>
      <w:r w:rsidRPr="00267427">
        <w:rPr>
          <w:rFonts w:ascii="Arial" w:hAnsi="Arial" w:cs="Arial"/>
        </w:rPr>
        <w:t xml:space="preserve"> Der Makler übernimmt auf der Grundlage dieses Vertrages folgende Pflichten:</w:t>
      </w:r>
    </w:p>
    <w:p w14:paraId="5E9AE1D1" w14:textId="77777777" w:rsidR="00FB4CAD" w:rsidRPr="00267427" w:rsidRDefault="00FB4CAD" w:rsidP="00FB4CAD">
      <w:pPr>
        <w:pStyle w:val="NurText"/>
        <w:jc w:val="both"/>
        <w:rPr>
          <w:rFonts w:ascii="Arial" w:hAnsi="Arial" w:cs="Arial"/>
        </w:rPr>
      </w:pPr>
    </w:p>
    <w:p w14:paraId="76D60815" w14:textId="77777777" w:rsidR="00FB4CAD" w:rsidRDefault="00FB4CAD" w:rsidP="00FB4CAD">
      <w:pPr>
        <w:pStyle w:val="NurText"/>
        <w:numPr>
          <w:ilvl w:val="0"/>
          <w:numId w:val="16"/>
        </w:numPr>
        <w:jc w:val="both"/>
        <w:rPr>
          <w:rFonts w:ascii="Arial" w:hAnsi="Arial" w:cs="Arial"/>
        </w:rPr>
      </w:pPr>
      <w:r w:rsidRPr="00267427">
        <w:rPr>
          <w:rFonts w:ascii="Arial" w:hAnsi="Arial" w:cs="Arial"/>
        </w:rPr>
        <w:t>Prüfung des Versicherungsbedarfs einschließlich Analyse des Risikos unter Berücksichtigung der geäußerten Wün</w:t>
      </w:r>
      <w:r>
        <w:rPr>
          <w:rFonts w:ascii="Arial" w:hAnsi="Arial" w:cs="Arial"/>
        </w:rPr>
        <w:t>sche und Bedürfnisse des Kunden.</w:t>
      </w:r>
    </w:p>
    <w:p w14:paraId="0C0102D2" w14:textId="77777777" w:rsidR="00FB4CAD" w:rsidRDefault="00FB4CAD" w:rsidP="00FB4CAD">
      <w:pPr>
        <w:pStyle w:val="NurText"/>
        <w:ind w:left="720"/>
        <w:jc w:val="both"/>
        <w:rPr>
          <w:rFonts w:ascii="Arial" w:hAnsi="Arial" w:cs="Arial"/>
        </w:rPr>
      </w:pPr>
    </w:p>
    <w:p w14:paraId="1DD5E910" w14:textId="77777777" w:rsidR="00FB4CAD" w:rsidRDefault="00FB4CAD" w:rsidP="00FB4CAD">
      <w:pPr>
        <w:pStyle w:val="NurText"/>
        <w:numPr>
          <w:ilvl w:val="0"/>
          <w:numId w:val="16"/>
        </w:numPr>
        <w:jc w:val="both"/>
        <w:rPr>
          <w:rFonts w:ascii="Arial" w:hAnsi="Arial" w:cs="Arial"/>
        </w:rPr>
      </w:pPr>
      <w:r w:rsidRPr="001E1151">
        <w:rPr>
          <w:rFonts w:ascii="Arial" w:hAnsi="Arial" w:cs="Arial"/>
        </w:rPr>
        <w:t xml:space="preserve">Untersuchung des Versicherungsmarktes und Vorauswahl des Versicherungsangebots unter Berücksichtigung der Bedürfnisse und Wünsche des Kunden im Hinblick auf Preis und Leistung. Der Makler wird dabei seinen Rat auf eine objektive und ausgewogene Marktuntersuchung stützen, soweit im Einzelfall nicht etwas anderes vereinbart wird. Die Auswahl erfolgt nach fachlichen Kriterien aus einer hinreichenden Zahl von auf dem Markt angebotenen Versicherungsverträgen. Soweit der Makler mit einem Versicherer ein spezielles Deckungskonzept ausgehandelt hat, ist der Makler ausdrücklich befugt, dem Kunden im Rahmen der Vorauswahl zunächst ein optimiertes Deckungskonzept mit leistungserweiternden oder leistungsverbesserten Bedingungen anzubieten. </w:t>
      </w:r>
    </w:p>
    <w:p w14:paraId="325ADC30" w14:textId="77777777" w:rsidR="00FB4CAD" w:rsidRDefault="00FB4CAD" w:rsidP="00FB4CAD">
      <w:pPr>
        <w:pStyle w:val="Listenabsatz"/>
        <w:spacing w:after="0" w:line="240" w:lineRule="auto"/>
        <w:rPr>
          <w:rFonts w:ascii="Arial" w:hAnsi="Arial" w:cs="Arial"/>
        </w:rPr>
      </w:pPr>
    </w:p>
    <w:p w14:paraId="62BDDAF4" w14:textId="77777777" w:rsidR="00FB4CAD" w:rsidRDefault="00FB4CAD" w:rsidP="00FB4CAD">
      <w:pPr>
        <w:pStyle w:val="NurText"/>
        <w:numPr>
          <w:ilvl w:val="0"/>
          <w:numId w:val="16"/>
        </w:numPr>
        <w:jc w:val="both"/>
        <w:rPr>
          <w:rFonts w:ascii="Arial" w:hAnsi="Arial" w:cs="Arial"/>
        </w:rPr>
      </w:pPr>
      <w:r w:rsidRPr="00282057">
        <w:rPr>
          <w:rFonts w:ascii="Arial" w:hAnsi="Arial" w:cs="Arial"/>
        </w:rPr>
        <w:t>Vermittlung des gewünschten</w:t>
      </w:r>
      <w:r>
        <w:rPr>
          <w:rFonts w:ascii="Arial" w:hAnsi="Arial" w:cs="Arial"/>
        </w:rPr>
        <w:t>, nach Absprache mit dem Kunden für notwendig erachteten</w:t>
      </w:r>
      <w:r w:rsidRPr="00282057">
        <w:rPr>
          <w:rFonts w:ascii="Arial" w:hAnsi="Arial" w:cs="Arial"/>
        </w:rPr>
        <w:t xml:space="preserve"> Versic</w:t>
      </w:r>
      <w:r>
        <w:rPr>
          <w:rFonts w:ascii="Arial" w:hAnsi="Arial" w:cs="Arial"/>
        </w:rPr>
        <w:t>herungsschutzes.</w:t>
      </w:r>
    </w:p>
    <w:p w14:paraId="2885A15A" w14:textId="77777777" w:rsidR="00FB4CAD" w:rsidRDefault="00FB4CAD" w:rsidP="00FB4CAD">
      <w:pPr>
        <w:pStyle w:val="NurText"/>
        <w:ind w:left="720"/>
        <w:jc w:val="both"/>
        <w:rPr>
          <w:rFonts w:ascii="Arial" w:hAnsi="Arial" w:cs="Arial"/>
        </w:rPr>
      </w:pPr>
    </w:p>
    <w:p w14:paraId="298BC3F3" w14:textId="77777777" w:rsidR="00FB4CAD" w:rsidRDefault="00FB4CAD" w:rsidP="00FB4CAD">
      <w:pPr>
        <w:pStyle w:val="NurText"/>
        <w:numPr>
          <w:ilvl w:val="0"/>
          <w:numId w:val="16"/>
        </w:numPr>
        <w:jc w:val="both"/>
        <w:rPr>
          <w:rFonts w:ascii="Arial" w:hAnsi="Arial" w:cs="Arial"/>
        </w:rPr>
      </w:pPr>
      <w:r w:rsidRPr="00230FCE">
        <w:rPr>
          <w:rFonts w:ascii="Arial" w:hAnsi="Arial" w:cs="Arial"/>
        </w:rPr>
        <w:t xml:space="preserve">Verwaltung, Überwachung und laufende Betreuung der Versicherungsverträge einschließlich der Anpassung des Versicherungsschutzes oder der Vertragskonditionen an veränderte Risikoumstände und/oder Marktverhältnisse, soweit diese gemäß </w:t>
      </w:r>
      <w:r>
        <w:rPr>
          <w:rFonts w:ascii="Arial" w:hAnsi="Arial" w:cs="Arial"/>
        </w:rPr>
        <w:t>§</w:t>
      </w:r>
      <w:r w:rsidRPr="00230FCE">
        <w:rPr>
          <w:rFonts w:ascii="Arial" w:hAnsi="Arial" w:cs="Arial"/>
        </w:rPr>
        <w:t xml:space="preserve"> </w:t>
      </w:r>
      <w:r>
        <w:rPr>
          <w:rFonts w:ascii="Arial" w:hAnsi="Arial" w:cs="Arial"/>
        </w:rPr>
        <w:t>1</w:t>
      </w:r>
      <w:r w:rsidRPr="00230FCE">
        <w:rPr>
          <w:rFonts w:ascii="Arial" w:hAnsi="Arial" w:cs="Arial"/>
        </w:rPr>
        <w:t xml:space="preserve"> dieses Vertrages Vertragsgegenstand geworden sind.</w:t>
      </w:r>
    </w:p>
    <w:p w14:paraId="71E91B57" w14:textId="77777777" w:rsidR="00FB4CAD" w:rsidRDefault="00FB4CAD" w:rsidP="00FB4CAD">
      <w:pPr>
        <w:pStyle w:val="NurText"/>
        <w:ind w:left="720"/>
        <w:jc w:val="both"/>
        <w:rPr>
          <w:rFonts w:ascii="Arial" w:hAnsi="Arial" w:cs="Arial"/>
        </w:rPr>
      </w:pPr>
    </w:p>
    <w:p w14:paraId="16CABF2F" w14:textId="77777777" w:rsidR="00FB4CAD" w:rsidRPr="00230FCE" w:rsidRDefault="00FB4CAD" w:rsidP="00FB4CAD">
      <w:pPr>
        <w:pStyle w:val="NurText"/>
        <w:numPr>
          <w:ilvl w:val="0"/>
          <w:numId w:val="16"/>
        </w:numPr>
        <w:jc w:val="both"/>
        <w:rPr>
          <w:rFonts w:ascii="Arial" w:hAnsi="Arial" w:cs="Arial"/>
        </w:rPr>
      </w:pPr>
      <w:r w:rsidRPr="00230FCE">
        <w:rPr>
          <w:rFonts w:ascii="Arial" w:hAnsi="Arial" w:cs="Arial"/>
        </w:rPr>
        <w:t xml:space="preserve">Unterstützung des Kunden im Schaden- und Leistungsfall einschließlich der Verhandlungen mit Versicherern, soweit diese gemäß </w:t>
      </w:r>
      <w:r>
        <w:rPr>
          <w:rFonts w:ascii="Arial" w:hAnsi="Arial" w:cs="Arial"/>
        </w:rPr>
        <w:t>§ 1</w:t>
      </w:r>
      <w:r w:rsidRPr="00230FCE">
        <w:rPr>
          <w:rFonts w:ascii="Arial" w:hAnsi="Arial" w:cs="Arial"/>
        </w:rPr>
        <w:t xml:space="preserve"> dieses Vertrages Vertragsgegenstand geworden sind;</w:t>
      </w:r>
    </w:p>
    <w:p w14:paraId="7B153B2C" w14:textId="77777777" w:rsidR="00FB4CAD" w:rsidRPr="00267427" w:rsidRDefault="00FB4CAD" w:rsidP="00FB4CAD">
      <w:pPr>
        <w:pStyle w:val="NurText"/>
        <w:jc w:val="both"/>
        <w:rPr>
          <w:rFonts w:ascii="Arial" w:hAnsi="Arial" w:cs="Arial"/>
        </w:rPr>
      </w:pPr>
    </w:p>
    <w:p w14:paraId="788C03A9" w14:textId="77777777" w:rsidR="00FB4CAD" w:rsidRPr="00267427" w:rsidRDefault="00FB4CAD" w:rsidP="00FB4CAD">
      <w:pPr>
        <w:pStyle w:val="NurText"/>
        <w:jc w:val="both"/>
        <w:rPr>
          <w:rFonts w:ascii="Arial" w:hAnsi="Arial" w:cs="Arial"/>
        </w:rPr>
      </w:pPr>
      <w:r>
        <w:rPr>
          <w:rFonts w:ascii="Arial" w:hAnsi="Arial" w:cs="Arial"/>
        </w:rPr>
        <w:t>(</w:t>
      </w:r>
      <w:r w:rsidRPr="00267427">
        <w:rPr>
          <w:rFonts w:ascii="Arial" w:hAnsi="Arial" w:cs="Arial"/>
        </w:rPr>
        <w:t>2</w:t>
      </w:r>
      <w:r>
        <w:rPr>
          <w:rFonts w:ascii="Arial" w:hAnsi="Arial" w:cs="Arial"/>
        </w:rPr>
        <w:t xml:space="preserve">) </w:t>
      </w:r>
      <w:r w:rsidRPr="00267427">
        <w:rPr>
          <w:rFonts w:ascii="Arial" w:hAnsi="Arial" w:cs="Arial"/>
        </w:rPr>
        <w:t>Eine umfassende Ermittlung des Versicherungsbedarfs in allen Risikobereichen und Versicherungssparten ist nur bei ausdrücklicher Vereinbarung geschuldet. Der Makler ist zur Überwachung und laufenden Betreuung der von ihm nicht auf der Grundlage dieses Vertrages vermittelten Versicherungsverträge nur dann verpflichtet, wenn dies zwischen den Parteien ausdrücklich vereinbart wurde und der Makler hierfür eine Courtage oder ein Entgelt erhält.</w:t>
      </w:r>
    </w:p>
    <w:p w14:paraId="2E757430" w14:textId="77777777" w:rsidR="00FB4CAD" w:rsidRPr="00267427" w:rsidRDefault="00FB4CAD" w:rsidP="00FB4CAD">
      <w:pPr>
        <w:pStyle w:val="NurText"/>
        <w:jc w:val="both"/>
        <w:rPr>
          <w:rFonts w:ascii="Arial" w:hAnsi="Arial" w:cs="Arial"/>
        </w:rPr>
      </w:pPr>
    </w:p>
    <w:p w14:paraId="6AF730C6" w14:textId="77777777" w:rsidR="00FB4CAD" w:rsidRPr="00267427" w:rsidRDefault="00FB4CAD" w:rsidP="00FB4CAD">
      <w:pPr>
        <w:pStyle w:val="NurText"/>
        <w:jc w:val="both"/>
        <w:rPr>
          <w:rFonts w:ascii="Arial" w:hAnsi="Arial" w:cs="Arial"/>
        </w:rPr>
      </w:pPr>
      <w:r>
        <w:rPr>
          <w:rFonts w:ascii="Arial" w:hAnsi="Arial" w:cs="Arial"/>
        </w:rPr>
        <w:t xml:space="preserve">(3) </w:t>
      </w:r>
      <w:r w:rsidRPr="00267427">
        <w:rPr>
          <w:rFonts w:ascii="Arial" w:hAnsi="Arial" w:cs="Arial"/>
        </w:rPr>
        <w:t>Der Makler erhält ausreichend Zeit, um die Vermittlung eines Versicherungsvertrages vorzubereiten und verschiedene Angebote bei den Versicherern einzuholen. Benötigt der Kunde eine sofortige Deckung des Risikos, so ist dies im Beratungsprotokoll schriftlich festzuhalten und das sofortige Tätigwerden des Maklers schriftlich zu vereinbaren.</w:t>
      </w:r>
    </w:p>
    <w:p w14:paraId="16495C96" w14:textId="77777777" w:rsidR="00FB4CAD" w:rsidRDefault="00FB4CAD" w:rsidP="00FB4CAD">
      <w:pPr>
        <w:pStyle w:val="NurText"/>
        <w:jc w:val="both"/>
        <w:rPr>
          <w:rFonts w:ascii="Arial" w:hAnsi="Arial" w:cs="Arial"/>
        </w:rPr>
      </w:pPr>
      <w:r>
        <w:rPr>
          <w:rFonts w:ascii="Arial" w:hAnsi="Arial" w:cs="Arial"/>
        </w:rPr>
        <w:lastRenderedPageBreak/>
        <w:t>(</w:t>
      </w:r>
      <w:r w:rsidRPr="00267427">
        <w:rPr>
          <w:rFonts w:ascii="Arial" w:hAnsi="Arial" w:cs="Arial"/>
        </w:rPr>
        <w:t>4</w:t>
      </w:r>
      <w:r>
        <w:rPr>
          <w:rFonts w:ascii="Arial" w:hAnsi="Arial" w:cs="Arial"/>
        </w:rPr>
        <w:t>)</w:t>
      </w:r>
      <w:r w:rsidRPr="00267427">
        <w:rPr>
          <w:rFonts w:ascii="Arial" w:hAnsi="Arial" w:cs="Arial"/>
        </w:rPr>
        <w:t xml:space="preserve"> Der Makler übernimmt nicht die Gewähr dafür, dass ein Versicherer die vorläufige Deckung erteilt oder das Risiko zeichnet. Der Makler ist jedoch verpflichtet, den Kunden unverzüglich über die Ablehnung der vorläufigen Deckung und/oder die Ablehnung des Risikos zu unterrichten. Versicherungsschutz besteht erst, soweit eine Bestätigung durch den Versicherer in dem in der Bestätigung genannten Umfang vorliegt und soweit der Kunde seine aus dem Versicherungsvertrag resultierenden Pflichten erfüllt hat.</w:t>
      </w:r>
    </w:p>
    <w:p w14:paraId="1771A3C9" w14:textId="77777777" w:rsidR="00FB4CAD" w:rsidRDefault="00FB4CAD" w:rsidP="00FB4CAD">
      <w:pPr>
        <w:pStyle w:val="NurText"/>
        <w:jc w:val="both"/>
        <w:rPr>
          <w:rFonts w:ascii="Arial" w:hAnsi="Arial" w:cs="Arial"/>
        </w:rPr>
      </w:pPr>
    </w:p>
    <w:p w14:paraId="7DA51FD2" w14:textId="77777777" w:rsidR="00FB4CAD" w:rsidRDefault="00FB4CAD" w:rsidP="00FB4CAD">
      <w:pPr>
        <w:pStyle w:val="NurText"/>
        <w:jc w:val="both"/>
        <w:rPr>
          <w:rFonts w:ascii="Arial" w:hAnsi="Arial" w:cs="Arial"/>
        </w:rPr>
      </w:pPr>
      <w:r>
        <w:rPr>
          <w:rFonts w:ascii="Arial" w:hAnsi="Arial" w:cs="Arial"/>
        </w:rPr>
        <w:t xml:space="preserve">(5) </w:t>
      </w:r>
      <w:r w:rsidRPr="00267427">
        <w:rPr>
          <w:rFonts w:ascii="Arial" w:hAnsi="Arial" w:cs="Arial"/>
        </w:rPr>
        <w:t xml:space="preserve">Der Makler übernimmt keine Prüfung der Solvenz der Versicherer, soweit diese der Aufsicht der Bundesanstalt für Finanzdienstleistungsaufsicht </w:t>
      </w:r>
      <w:r>
        <w:rPr>
          <w:rFonts w:ascii="Arial" w:hAnsi="Arial" w:cs="Arial"/>
        </w:rPr>
        <w:t xml:space="preserve">(BaFin) </w:t>
      </w:r>
      <w:r w:rsidRPr="00267427">
        <w:rPr>
          <w:rFonts w:ascii="Arial" w:hAnsi="Arial" w:cs="Arial"/>
        </w:rPr>
        <w:t xml:space="preserve">unterliegen. </w:t>
      </w:r>
    </w:p>
    <w:p w14:paraId="42C2B845" w14:textId="77777777" w:rsidR="00FB4CAD" w:rsidRDefault="00FB4CAD" w:rsidP="00FB4CAD">
      <w:pPr>
        <w:pStyle w:val="NurText"/>
        <w:jc w:val="both"/>
        <w:rPr>
          <w:rFonts w:ascii="Arial" w:hAnsi="Arial" w:cs="Arial"/>
        </w:rPr>
      </w:pPr>
    </w:p>
    <w:p w14:paraId="43240802" w14:textId="77777777" w:rsidR="00FB4CAD" w:rsidRDefault="00FB4CAD" w:rsidP="00FB4CAD">
      <w:pPr>
        <w:pStyle w:val="NurText"/>
        <w:jc w:val="both"/>
        <w:rPr>
          <w:rFonts w:ascii="Arial" w:hAnsi="Arial" w:cs="Arial"/>
        </w:rPr>
      </w:pPr>
    </w:p>
    <w:p w14:paraId="297DDC58"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4</w:t>
      </w:r>
      <w:r w:rsidRPr="00430DF1">
        <w:rPr>
          <w:rFonts w:ascii="Arial" w:hAnsi="Arial" w:cs="Arial"/>
          <w:b/>
          <w:sz w:val="24"/>
          <w:szCs w:val="24"/>
        </w:rPr>
        <w:tab/>
        <w:t>Pflichten des Kunden</w:t>
      </w:r>
    </w:p>
    <w:p w14:paraId="5C7AE5B2" w14:textId="77777777" w:rsidR="00FB4CAD" w:rsidRPr="00230FCE" w:rsidRDefault="00FB4CAD" w:rsidP="00FB4CAD">
      <w:pPr>
        <w:pStyle w:val="NurText"/>
        <w:jc w:val="both"/>
        <w:rPr>
          <w:rFonts w:ascii="Arial" w:hAnsi="Arial" w:cs="Arial"/>
          <w:b/>
        </w:rPr>
      </w:pPr>
    </w:p>
    <w:p w14:paraId="71CAD3AC" w14:textId="77777777" w:rsidR="00FB4CAD" w:rsidRPr="00230FCE" w:rsidRDefault="00FB4CAD" w:rsidP="00FB4CAD">
      <w:pPr>
        <w:pStyle w:val="NurText"/>
        <w:jc w:val="both"/>
        <w:rPr>
          <w:rFonts w:ascii="Arial" w:hAnsi="Arial" w:cs="Arial"/>
        </w:rPr>
      </w:pPr>
      <w:r>
        <w:rPr>
          <w:rFonts w:ascii="Arial" w:hAnsi="Arial" w:cs="Arial"/>
        </w:rPr>
        <w:t>(</w:t>
      </w:r>
      <w:r w:rsidRPr="00230FCE">
        <w:rPr>
          <w:rFonts w:ascii="Arial" w:hAnsi="Arial" w:cs="Arial"/>
        </w:rPr>
        <w:t>1</w:t>
      </w:r>
      <w:r>
        <w:rPr>
          <w:rFonts w:ascii="Arial" w:hAnsi="Arial" w:cs="Arial"/>
        </w:rPr>
        <w:t>)</w:t>
      </w:r>
      <w:r w:rsidRPr="00230FCE">
        <w:rPr>
          <w:rFonts w:ascii="Arial" w:hAnsi="Arial" w:cs="Arial"/>
        </w:rPr>
        <w:t xml:space="preserve"> Der Kunde verpflichtet sich, </w:t>
      </w:r>
      <w:r>
        <w:rPr>
          <w:rFonts w:ascii="Arial" w:hAnsi="Arial" w:cs="Arial"/>
        </w:rPr>
        <w:t>jegliche</w:t>
      </w:r>
      <w:r w:rsidRPr="00230FCE">
        <w:rPr>
          <w:rFonts w:ascii="Arial" w:hAnsi="Arial" w:cs="Arial"/>
        </w:rPr>
        <w:t xml:space="preserve"> Korrespondenz mit den Versicherern dem Makler zu überlassen und die Korrespondenz über den Makler zu führen. Der Kunde ist zur Mitwirkung verpflichtet, soweit es zur ordnungsgemäßen Erledigung der Beauftragung erforderlich ist. Hierzu unterzeichnet der Kunde die, für die Legitimation des Maklers gegenüber den Versicherern, notwendige Vollmacht, sowie die, für die Berechtigung des Maklers zur Erhebung, Speicherung und Verwendung von Kundendaten, notwendige datenschutzrechtliche Einwilligungserklärung </w:t>
      </w:r>
      <w:r w:rsidRPr="00801B80">
        <w:rPr>
          <w:rFonts w:ascii="Arial" w:hAnsi="Arial" w:cs="Arial"/>
          <w:b/>
        </w:rPr>
        <w:t>(</w:t>
      </w:r>
      <w:r w:rsidRPr="00127A15">
        <w:rPr>
          <w:rFonts w:ascii="Arial" w:hAnsi="Arial" w:cs="Arial"/>
          <w:b/>
          <w:i/>
        </w:rPr>
        <w:t>Anlage 2</w:t>
      </w:r>
      <w:r w:rsidRPr="00801B80">
        <w:rPr>
          <w:rFonts w:ascii="Arial" w:hAnsi="Arial" w:cs="Arial"/>
          <w:b/>
        </w:rPr>
        <w:t>).</w:t>
      </w:r>
    </w:p>
    <w:p w14:paraId="0D2770E9" w14:textId="77777777" w:rsidR="00FB4CAD" w:rsidRPr="00230FCE" w:rsidRDefault="00FB4CAD" w:rsidP="00FB4CAD">
      <w:pPr>
        <w:pStyle w:val="NurText"/>
        <w:jc w:val="both"/>
        <w:rPr>
          <w:rFonts w:ascii="Arial" w:hAnsi="Arial" w:cs="Arial"/>
        </w:rPr>
      </w:pPr>
    </w:p>
    <w:p w14:paraId="3D236533" w14:textId="77777777" w:rsidR="00FB4CAD" w:rsidRPr="00230FCE" w:rsidRDefault="00FB4CAD" w:rsidP="00FB4CAD">
      <w:pPr>
        <w:pStyle w:val="NurText"/>
        <w:jc w:val="both"/>
        <w:rPr>
          <w:rFonts w:ascii="Arial" w:hAnsi="Arial" w:cs="Arial"/>
        </w:rPr>
      </w:pPr>
      <w:r>
        <w:rPr>
          <w:rFonts w:ascii="Arial" w:hAnsi="Arial" w:cs="Arial"/>
        </w:rPr>
        <w:t>(</w:t>
      </w:r>
      <w:r w:rsidRPr="00230FCE">
        <w:rPr>
          <w:rFonts w:ascii="Arial" w:hAnsi="Arial" w:cs="Arial"/>
        </w:rPr>
        <w:t>2</w:t>
      </w:r>
      <w:r>
        <w:rPr>
          <w:rFonts w:ascii="Arial" w:hAnsi="Arial" w:cs="Arial"/>
        </w:rPr>
        <w:t>)</w:t>
      </w:r>
      <w:r w:rsidRPr="00230FCE">
        <w:rPr>
          <w:rFonts w:ascii="Arial" w:hAnsi="Arial" w:cs="Arial"/>
        </w:rPr>
        <w:t xml:space="preserve"> Der Kunde ist zur unverzüglichen und vollständigen Erteilung wahrheitsgemäßer Angaben verpflichtet. Grundlage der Beratung ist daher ausschließlich der vom Kunden dargelegte Sachverhalt. Der Kunde ist verpflichtet, dem Makler alle Unterlagen unaufgefordert zu übergeben, die für die Ausführung des Auftrags notwendig sind. Die Prüfung des Maklers beschränkt sich auf eine Schlüssigkeitsprüfung des dargelegten Sachverhalts. </w:t>
      </w:r>
    </w:p>
    <w:p w14:paraId="11EE251B" w14:textId="77777777" w:rsidR="00FB4CAD" w:rsidRPr="00230FCE" w:rsidRDefault="00FB4CAD" w:rsidP="00FB4CAD">
      <w:pPr>
        <w:pStyle w:val="NurText"/>
        <w:jc w:val="both"/>
        <w:rPr>
          <w:rFonts w:ascii="Arial" w:hAnsi="Arial" w:cs="Arial"/>
        </w:rPr>
      </w:pPr>
    </w:p>
    <w:p w14:paraId="78122C89" w14:textId="77777777" w:rsidR="00FB4CAD" w:rsidRPr="00230FCE" w:rsidRDefault="00FB4CAD" w:rsidP="00FB4CAD">
      <w:pPr>
        <w:pStyle w:val="NurText"/>
        <w:jc w:val="both"/>
        <w:rPr>
          <w:rFonts w:ascii="Arial" w:hAnsi="Arial" w:cs="Arial"/>
        </w:rPr>
      </w:pPr>
      <w:r>
        <w:rPr>
          <w:rFonts w:ascii="Arial" w:hAnsi="Arial" w:cs="Arial"/>
        </w:rPr>
        <w:t>(</w:t>
      </w:r>
      <w:r w:rsidRPr="00230FCE">
        <w:rPr>
          <w:rFonts w:ascii="Arial" w:hAnsi="Arial" w:cs="Arial"/>
        </w:rPr>
        <w:t>3</w:t>
      </w:r>
      <w:r>
        <w:rPr>
          <w:rFonts w:ascii="Arial" w:hAnsi="Arial" w:cs="Arial"/>
        </w:rPr>
        <w:t>)</w:t>
      </w:r>
      <w:r w:rsidRPr="00230FCE">
        <w:rPr>
          <w:rFonts w:ascii="Arial" w:hAnsi="Arial" w:cs="Arial"/>
        </w:rPr>
        <w:t xml:space="preserve"> Der Kunde ist </w:t>
      </w:r>
      <w:r>
        <w:rPr>
          <w:rFonts w:ascii="Arial" w:hAnsi="Arial" w:cs="Arial"/>
        </w:rPr>
        <w:t xml:space="preserve">während der gesamten Vertragslaufzeit </w:t>
      </w:r>
      <w:r w:rsidRPr="00230FCE">
        <w:rPr>
          <w:rFonts w:ascii="Arial" w:hAnsi="Arial" w:cs="Arial"/>
        </w:rPr>
        <w:t xml:space="preserve">verpflichtet, den Makler unverzüglich und unaufgefordert </w:t>
      </w:r>
      <w:r>
        <w:rPr>
          <w:rFonts w:ascii="Arial" w:hAnsi="Arial" w:cs="Arial"/>
        </w:rPr>
        <w:t xml:space="preserve">schriftlich </w:t>
      </w:r>
      <w:r w:rsidRPr="00230FCE">
        <w:rPr>
          <w:rFonts w:ascii="Arial" w:hAnsi="Arial" w:cs="Arial"/>
        </w:rPr>
        <w:t>über</w:t>
      </w:r>
      <w:r>
        <w:rPr>
          <w:rFonts w:ascii="Arial" w:hAnsi="Arial" w:cs="Arial"/>
        </w:rPr>
        <w:t xml:space="preserve"> persönliche, berufliche oder</w:t>
      </w:r>
      <w:r w:rsidRPr="00230FCE">
        <w:rPr>
          <w:rFonts w:ascii="Arial" w:hAnsi="Arial" w:cs="Arial"/>
        </w:rPr>
        <w:t xml:space="preserve"> vertrags- und risikorelevante Änderungen zu informieren, die für den jeweiligen Versicherungsschutz von Bedeutung (z. B. Umzug, Betriebsverlegung, </w:t>
      </w:r>
      <w:r>
        <w:rPr>
          <w:rFonts w:ascii="Arial" w:hAnsi="Arial" w:cs="Arial"/>
        </w:rPr>
        <w:t xml:space="preserve">Verschlechterung der Vermögensverhältnisse </w:t>
      </w:r>
      <w:r w:rsidRPr="00230FCE">
        <w:rPr>
          <w:rFonts w:ascii="Arial" w:hAnsi="Arial" w:cs="Arial"/>
        </w:rPr>
        <w:t xml:space="preserve">etc.) sein können. Der Makler ist nicht verpflichtet, sich fortlaufend über eventuelle Änderungen zu informieren. </w:t>
      </w:r>
    </w:p>
    <w:p w14:paraId="6C4378A8" w14:textId="77777777" w:rsidR="00FB4CAD" w:rsidRPr="00230FCE" w:rsidRDefault="00FB4CAD" w:rsidP="00FB4CAD">
      <w:pPr>
        <w:pStyle w:val="NurText"/>
        <w:jc w:val="both"/>
        <w:rPr>
          <w:rFonts w:ascii="Arial" w:hAnsi="Arial" w:cs="Arial"/>
        </w:rPr>
      </w:pPr>
    </w:p>
    <w:p w14:paraId="7378ACA7" w14:textId="77777777" w:rsidR="00FB4CAD" w:rsidRPr="00230FCE" w:rsidRDefault="00FB4CAD" w:rsidP="00FB4CAD">
      <w:pPr>
        <w:pStyle w:val="NurText"/>
        <w:jc w:val="both"/>
        <w:rPr>
          <w:rFonts w:ascii="Arial" w:hAnsi="Arial" w:cs="Arial"/>
        </w:rPr>
      </w:pPr>
      <w:r>
        <w:rPr>
          <w:rFonts w:ascii="Arial" w:hAnsi="Arial" w:cs="Arial"/>
        </w:rPr>
        <w:t>(4)</w:t>
      </w:r>
      <w:r w:rsidRPr="00230FCE">
        <w:rPr>
          <w:rFonts w:ascii="Arial" w:hAnsi="Arial" w:cs="Arial"/>
        </w:rPr>
        <w:t xml:space="preserve"> Der Kunde verpflichtet sich, Arbeitsergebnisse und -konzepte des Maklers nur mit seiner vorherigen schriftlichen Einwilligung an Dritte (z.B. Kreditinstitute) weiterzugeben. Einer Einwilligung des Maklers bedarf es nicht, soweit die Arbeitsergebnisse und -konzepte im Rahmen eines </w:t>
      </w:r>
      <w:proofErr w:type="spellStart"/>
      <w:r w:rsidRPr="00230FCE">
        <w:rPr>
          <w:rFonts w:ascii="Arial" w:hAnsi="Arial" w:cs="Arial"/>
        </w:rPr>
        <w:t>Ombudsverfahrens</w:t>
      </w:r>
      <w:proofErr w:type="spellEnd"/>
      <w:r w:rsidRPr="00230FCE">
        <w:rPr>
          <w:rFonts w:ascii="Arial" w:hAnsi="Arial" w:cs="Arial"/>
        </w:rPr>
        <w:t xml:space="preserve"> vorzulegen sind. Eigene Versicherungsanalysen des Maklers unterliegen dem Urheberschutz. Eine Haftung des Maklers für deren Inhalt gegenüber Dritten wird ausdrücklich ausgeschlossen.</w:t>
      </w:r>
    </w:p>
    <w:p w14:paraId="77848AF6" w14:textId="77777777" w:rsidR="00FB4CAD" w:rsidRPr="00230FCE" w:rsidRDefault="00FB4CAD" w:rsidP="00FB4CAD">
      <w:pPr>
        <w:pStyle w:val="NurText"/>
        <w:jc w:val="both"/>
        <w:rPr>
          <w:rFonts w:ascii="Arial" w:hAnsi="Arial" w:cs="Arial"/>
        </w:rPr>
      </w:pPr>
    </w:p>
    <w:p w14:paraId="32D3E8CB" w14:textId="77777777" w:rsidR="00FB4CAD" w:rsidRDefault="00FB4CAD" w:rsidP="00FB4CAD">
      <w:pPr>
        <w:pStyle w:val="NurText"/>
        <w:jc w:val="both"/>
        <w:rPr>
          <w:rFonts w:ascii="Arial" w:hAnsi="Arial" w:cs="Arial"/>
        </w:rPr>
      </w:pPr>
      <w:r>
        <w:rPr>
          <w:rFonts w:ascii="Arial" w:hAnsi="Arial" w:cs="Arial"/>
        </w:rPr>
        <w:t>(</w:t>
      </w:r>
      <w:r w:rsidRPr="00230FCE">
        <w:rPr>
          <w:rFonts w:ascii="Arial" w:hAnsi="Arial" w:cs="Arial"/>
        </w:rPr>
        <w:t>5</w:t>
      </w:r>
      <w:r>
        <w:rPr>
          <w:rFonts w:ascii="Arial" w:hAnsi="Arial" w:cs="Arial"/>
        </w:rPr>
        <w:t>)</w:t>
      </w:r>
      <w:r w:rsidRPr="00230FCE">
        <w:rPr>
          <w:rFonts w:ascii="Arial" w:hAnsi="Arial" w:cs="Arial"/>
        </w:rPr>
        <w:t xml:space="preserve"> Der Kunde ist verpflichtet, die aus den Versicherungsverträgen unmittelbar erwachsenden Verpflichtungen, wie Prämienzahlungen, Anzeigepflichten und die Einhaltung vertraglicher Obliegenheiten zu erfüllen.</w:t>
      </w:r>
    </w:p>
    <w:p w14:paraId="06967D1B" w14:textId="77777777" w:rsidR="00FB4CAD" w:rsidRDefault="00FB4CAD" w:rsidP="00FB4CAD">
      <w:pPr>
        <w:pStyle w:val="NurText"/>
        <w:jc w:val="both"/>
        <w:rPr>
          <w:rFonts w:ascii="Arial" w:hAnsi="Arial" w:cs="Arial"/>
        </w:rPr>
      </w:pPr>
    </w:p>
    <w:p w14:paraId="564A219D" w14:textId="77777777" w:rsidR="00FB4CAD" w:rsidRDefault="00FB4CAD" w:rsidP="00FB4CAD">
      <w:pPr>
        <w:pStyle w:val="NurText"/>
        <w:jc w:val="both"/>
        <w:rPr>
          <w:rFonts w:ascii="Arial" w:hAnsi="Arial" w:cs="Arial"/>
        </w:rPr>
      </w:pPr>
    </w:p>
    <w:p w14:paraId="7AC842EB"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5</w:t>
      </w:r>
      <w:r w:rsidRPr="00430DF1">
        <w:rPr>
          <w:rFonts w:ascii="Arial" w:hAnsi="Arial" w:cs="Arial"/>
          <w:b/>
          <w:sz w:val="24"/>
          <w:szCs w:val="24"/>
        </w:rPr>
        <w:tab/>
        <w:t>Vergütung des Maklers</w:t>
      </w:r>
    </w:p>
    <w:p w14:paraId="6FBC2AFA" w14:textId="77777777" w:rsidR="00FB4CAD" w:rsidRPr="00C3345B" w:rsidRDefault="00FB4CAD" w:rsidP="00FB4CAD">
      <w:pPr>
        <w:pStyle w:val="NurText"/>
        <w:tabs>
          <w:tab w:val="left" w:pos="2279"/>
        </w:tabs>
        <w:jc w:val="both"/>
        <w:rPr>
          <w:rFonts w:ascii="Arial" w:hAnsi="Arial" w:cs="Arial"/>
        </w:rPr>
      </w:pPr>
      <w:r>
        <w:rPr>
          <w:rFonts w:ascii="Arial" w:hAnsi="Arial" w:cs="Arial"/>
        </w:rPr>
        <w:tab/>
      </w:r>
    </w:p>
    <w:p w14:paraId="20C9B188" w14:textId="77777777" w:rsidR="00FB4CAD" w:rsidRDefault="00FB4CAD" w:rsidP="00FB4CAD">
      <w:pPr>
        <w:pStyle w:val="NurText"/>
        <w:jc w:val="both"/>
        <w:rPr>
          <w:rFonts w:ascii="Arial" w:hAnsi="Arial" w:cs="Arial"/>
        </w:rPr>
      </w:pPr>
      <w:r>
        <w:rPr>
          <w:rFonts w:ascii="Arial" w:hAnsi="Arial" w:cs="Arial"/>
        </w:rPr>
        <w:t>(</w:t>
      </w:r>
      <w:r w:rsidRPr="00C3345B">
        <w:rPr>
          <w:rFonts w:ascii="Arial" w:hAnsi="Arial" w:cs="Arial"/>
        </w:rPr>
        <w:t>1</w:t>
      </w:r>
      <w:r>
        <w:rPr>
          <w:rFonts w:ascii="Arial" w:hAnsi="Arial" w:cs="Arial"/>
        </w:rPr>
        <w:t>)</w:t>
      </w:r>
      <w:r w:rsidRPr="00C3345B">
        <w:rPr>
          <w:rFonts w:ascii="Arial" w:hAnsi="Arial" w:cs="Arial"/>
        </w:rPr>
        <w:t xml:space="preserve"> Die Basis-Leistungen des Maklers werden durch die vom Versicherer zu tragende Courtage abgegolten. Die Courtage ist Bestandteil der Versicherungsprämie. </w:t>
      </w:r>
    </w:p>
    <w:p w14:paraId="74AC79DB" w14:textId="77777777" w:rsidR="00FB4CAD" w:rsidRDefault="00FB4CAD" w:rsidP="00FB4CAD">
      <w:pPr>
        <w:pStyle w:val="NurText"/>
        <w:jc w:val="both"/>
        <w:rPr>
          <w:rFonts w:ascii="Arial" w:hAnsi="Arial" w:cs="Arial"/>
        </w:rPr>
      </w:pPr>
    </w:p>
    <w:p w14:paraId="17CBC364" w14:textId="77777777" w:rsidR="00FB4CAD" w:rsidRPr="00C3345B" w:rsidRDefault="00FB4CAD" w:rsidP="00FB4CAD">
      <w:pPr>
        <w:pStyle w:val="NurText"/>
        <w:jc w:val="both"/>
        <w:rPr>
          <w:rFonts w:ascii="Arial" w:hAnsi="Arial" w:cs="Arial"/>
        </w:rPr>
      </w:pPr>
      <w:r>
        <w:rPr>
          <w:rFonts w:ascii="Arial" w:hAnsi="Arial" w:cs="Arial"/>
        </w:rPr>
        <w:t xml:space="preserve">(2) Für den Fall, dass der Versicherer nur eine geringere Courtage gewährt, steht es dem Makler in Anlehnung an § 99 HGB frei, ein gesondertes Entgelt mit dem Kunden zu vereinbaren. </w:t>
      </w:r>
    </w:p>
    <w:p w14:paraId="7F139E7A" w14:textId="77777777" w:rsidR="00FB4CAD" w:rsidRPr="00C3345B" w:rsidRDefault="00FB4CAD" w:rsidP="00FB4CAD">
      <w:pPr>
        <w:pStyle w:val="NurText"/>
        <w:jc w:val="both"/>
        <w:rPr>
          <w:rFonts w:ascii="Arial" w:hAnsi="Arial" w:cs="Arial"/>
        </w:rPr>
      </w:pPr>
    </w:p>
    <w:p w14:paraId="2EB3B5A4" w14:textId="77777777" w:rsidR="00FB4CAD" w:rsidRDefault="00FB4CAD" w:rsidP="00FB4CAD">
      <w:pPr>
        <w:pStyle w:val="NurText"/>
        <w:jc w:val="both"/>
        <w:rPr>
          <w:rFonts w:ascii="Arial" w:hAnsi="Arial" w:cs="Arial"/>
        </w:rPr>
      </w:pPr>
      <w:r>
        <w:rPr>
          <w:rFonts w:ascii="Arial" w:hAnsi="Arial" w:cs="Arial"/>
        </w:rPr>
        <w:t>(3)</w:t>
      </w:r>
      <w:r w:rsidRPr="00C3345B">
        <w:rPr>
          <w:rFonts w:ascii="Arial" w:hAnsi="Arial" w:cs="Arial"/>
        </w:rPr>
        <w:t xml:space="preserve"> </w:t>
      </w:r>
      <w:r>
        <w:rPr>
          <w:rFonts w:ascii="Arial" w:hAnsi="Arial" w:cs="Arial"/>
        </w:rPr>
        <w:t>D</w:t>
      </w:r>
      <w:r w:rsidRPr="00C3345B">
        <w:rPr>
          <w:rFonts w:ascii="Arial" w:hAnsi="Arial" w:cs="Arial"/>
        </w:rPr>
        <w:t>ie Betreuung nicht courtagepflichtiger Verträge sowie die Vermittlung von Nettopolicen sind, ausgenommen einer abweichenden Vereinbarung, grundsätzlich vergütungspflichtig. Die Vergütungspflicht bedarf einer gesonderten Vereinbarung zwischen den Parteien.</w:t>
      </w:r>
    </w:p>
    <w:p w14:paraId="3F4C3037" w14:textId="77777777" w:rsidR="00FB4CAD" w:rsidRDefault="00FB4CAD" w:rsidP="00FB4CAD">
      <w:pPr>
        <w:pStyle w:val="NurText"/>
        <w:jc w:val="both"/>
        <w:rPr>
          <w:rFonts w:ascii="Arial" w:hAnsi="Arial" w:cs="Arial"/>
        </w:rPr>
      </w:pPr>
    </w:p>
    <w:p w14:paraId="68E28D70" w14:textId="77777777" w:rsidR="00FB4CAD" w:rsidRDefault="00FB4CAD" w:rsidP="00FB4CAD">
      <w:pPr>
        <w:pStyle w:val="NurText"/>
        <w:jc w:val="both"/>
        <w:rPr>
          <w:rFonts w:ascii="Arial" w:hAnsi="Arial" w:cs="Arial"/>
        </w:rPr>
      </w:pPr>
    </w:p>
    <w:p w14:paraId="2C46408F"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6</w:t>
      </w:r>
      <w:r w:rsidRPr="00430DF1">
        <w:rPr>
          <w:rFonts w:ascii="Arial" w:hAnsi="Arial" w:cs="Arial"/>
          <w:b/>
          <w:sz w:val="24"/>
          <w:szCs w:val="24"/>
        </w:rPr>
        <w:tab/>
        <w:t>Vertragsdauer</w:t>
      </w:r>
    </w:p>
    <w:p w14:paraId="1E2771E9" w14:textId="77777777" w:rsidR="00FB4CAD" w:rsidRDefault="00FB4CAD" w:rsidP="00FB4CAD">
      <w:pPr>
        <w:pStyle w:val="NurText"/>
        <w:jc w:val="both"/>
        <w:rPr>
          <w:rFonts w:ascii="Arial" w:hAnsi="Arial" w:cs="Arial"/>
        </w:rPr>
      </w:pPr>
    </w:p>
    <w:p w14:paraId="6A49C7D1" w14:textId="77777777" w:rsidR="00FB4CAD" w:rsidRDefault="00FB4CAD" w:rsidP="00FB4CAD">
      <w:pPr>
        <w:pStyle w:val="NurText"/>
        <w:jc w:val="both"/>
        <w:rPr>
          <w:rFonts w:ascii="Arial" w:hAnsi="Arial" w:cs="Arial"/>
        </w:rPr>
      </w:pPr>
      <w:r>
        <w:rPr>
          <w:rFonts w:ascii="Arial" w:hAnsi="Arial" w:cs="Arial"/>
        </w:rPr>
        <w:t>(1) Der Versicherungsm</w:t>
      </w:r>
      <w:r w:rsidRPr="004B3CE2">
        <w:rPr>
          <w:rFonts w:ascii="Arial" w:hAnsi="Arial" w:cs="Arial"/>
        </w:rPr>
        <w:t>aklervertrag wird für unbestimmte Zeit geschlossen.</w:t>
      </w:r>
    </w:p>
    <w:p w14:paraId="2B838467" w14:textId="77777777" w:rsidR="00FB4CAD" w:rsidRDefault="00FB4CAD" w:rsidP="00FB4CAD">
      <w:pPr>
        <w:pStyle w:val="NurText"/>
        <w:jc w:val="both"/>
        <w:rPr>
          <w:rFonts w:ascii="Arial" w:hAnsi="Arial" w:cs="Arial"/>
        </w:rPr>
      </w:pPr>
    </w:p>
    <w:p w14:paraId="6F7B3756" w14:textId="77777777" w:rsidR="00FB4CAD" w:rsidRDefault="00FB4CAD" w:rsidP="00FB4CAD">
      <w:pPr>
        <w:pStyle w:val="NurText"/>
        <w:jc w:val="both"/>
        <w:rPr>
          <w:rFonts w:ascii="Arial" w:hAnsi="Arial" w:cs="Arial"/>
        </w:rPr>
      </w:pPr>
      <w:r>
        <w:rPr>
          <w:rFonts w:ascii="Arial" w:hAnsi="Arial" w:cs="Arial"/>
        </w:rPr>
        <w:lastRenderedPageBreak/>
        <w:t>(2)</w:t>
      </w:r>
      <w:r w:rsidRPr="004B3CE2">
        <w:rPr>
          <w:rFonts w:ascii="Arial" w:hAnsi="Arial" w:cs="Arial"/>
        </w:rPr>
        <w:t xml:space="preserve"> Der Kunde kann </w:t>
      </w:r>
      <w:r>
        <w:rPr>
          <w:rFonts w:ascii="Arial" w:hAnsi="Arial" w:cs="Arial"/>
        </w:rPr>
        <w:t xml:space="preserve">den Maklervertrag </w:t>
      </w:r>
      <w:r w:rsidRPr="004B3CE2">
        <w:rPr>
          <w:rFonts w:ascii="Arial" w:hAnsi="Arial" w:cs="Arial"/>
        </w:rPr>
        <w:t>jederzeit ohne Angabe von Gründen und ohne Einhaltung einer Frist kündigen. Der Makler kann den Maklervertrag mit einer Frist von einem Monat kündigen. Ein außerordentliches Kündigungsrecht bleibt hiervon unberührt.</w:t>
      </w:r>
    </w:p>
    <w:p w14:paraId="6506C8DD" w14:textId="77777777" w:rsidR="00FB4CAD" w:rsidRDefault="00FB4CAD" w:rsidP="00FB4CAD">
      <w:pPr>
        <w:pStyle w:val="NurText"/>
        <w:jc w:val="both"/>
        <w:rPr>
          <w:rFonts w:ascii="Arial" w:hAnsi="Arial" w:cs="Arial"/>
        </w:rPr>
      </w:pPr>
    </w:p>
    <w:p w14:paraId="5054B268" w14:textId="77777777" w:rsidR="00FB4CAD" w:rsidRPr="004B3CE2" w:rsidRDefault="00FB4CAD" w:rsidP="00FB4CAD">
      <w:pPr>
        <w:pStyle w:val="NurText"/>
        <w:jc w:val="both"/>
        <w:rPr>
          <w:rFonts w:ascii="Arial" w:hAnsi="Arial" w:cs="Arial"/>
        </w:rPr>
      </w:pPr>
      <w:r>
        <w:rPr>
          <w:rFonts w:ascii="Arial" w:hAnsi="Arial" w:cs="Arial"/>
        </w:rPr>
        <w:t>(3) Jede Kündigung bedarf zu ihrer Wirksamkeit der Schriftform.</w:t>
      </w:r>
    </w:p>
    <w:p w14:paraId="157AD353" w14:textId="77777777" w:rsidR="00FB4CAD" w:rsidRDefault="00FB4CAD" w:rsidP="00FB4CAD">
      <w:pPr>
        <w:pStyle w:val="NurText"/>
        <w:jc w:val="both"/>
        <w:rPr>
          <w:rFonts w:ascii="Arial" w:hAnsi="Arial" w:cs="Arial"/>
        </w:rPr>
      </w:pPr>
    </w:p>
    <w:p w14:paraId="2409CDB4" w14:textId="77777777" w:rsidR="00FB4CAD" w:rsidRPr="00C3345B" w:rsidRDefault="00FB4CAD" w:rsidP="00FB4CAD">
      <w:pPr>
        <w:pStyle w:val="NurText"/>
        <w:jc w:val="both"/>
        <w:rPr>
          <w:rFonts w:ascii="Arial" w:hAnsi="Arial" w:cs="Arial"/>
        </w:rPr>
      </w:pPr>
    </w:p>
    <w:p w14:paraId="27252EDC"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7</w:t>
      </w:r>
      <w:r w:rsidRPr="00430DF1">
        <w:rPr>
          <w:rFonts w:ascii="Arial" w:hAnsi="Arial" w:cs="Arial"/>
          <w:b/>
          <w:sz w:val="24"/>
          <w:szCs w:val="24"/>
        </w:rPr>
        <w:tab/>
        <w:t>Haftung</w:t>
      </w:r>
    </w:p>
    <w:p w14:paraId="588377CD" w14:textId="77777777" w:rsidR="00FB4CAD" w:rsidRPr="00183C20" w:rsidRDefault="00FB4CAD" w:rsidP="00FB4CAD">
      <w:pPr>
        <w:pStyle w:val="NurText"/>
        <w:jc w:val="both"/>
        <w:rPr>
          <w:rFonts w:ascii="Arial" w:hAnsi="Arial" w:cs="Arial"/>
        </w:rPr>
      </w:pPr>
    </w:p>
    <w:p w14:paraId="4697D10F"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1</w:t>
      </w:r>
      <w:r>
        <w:rPr>
          <w:rFonts w:ascii="Arial" w:hAnsi="Arial" w:cs="Arial"/>
        </w:rPr>
        <w:t>)</w:t>
      </w:r>
      <w:r w:rsidRPr="00183C20">
        <w:rPr>
          <w:rFonts w:ascii="Arial" w:hAnsi="Arial" w:cs="Arial"/>
        </w:rPr>
        <w:t xml:space="preserve"> Die Haftung des Maklers für eine Verletzung seiner Pflichten, insbesondere der gesetzlichen Beratungs- und Dokumentationspflicht gemäß §§ 60, 61, 63 VVG sowie seiner Verwaltungs- und Betreuungspflichten, ist auf die zum Zeitpunkt der Pflichtverletzung gültige Mindestversicherungssumme je Schadensfall gemäß § </w:t>
      </w:r>
      <w:r>
        <w:rPr>
          <w:rFonts w:ascii="Arial" w:hAnsi="Arial" w:cs="Arial"/>
        </w:rPr>
        <w:t>12</w:t>
      </w:r>
      <w:r w:rsidRPr="00183C20">
        <w:rPr>
          <w:rFonts w:ascii="Arial" w:hAnsi="Arial" w:cs="Arial"/>
        </w:rPr>
        <w:t xml:space="preserve"> </w:t>
      </w:r>
      <w:proofErr w:type="spellStart"/>
      <w:r w:rsidRPr="00183C20">
        <w:rPr>
          <w:rFonts w:ascii="Arial" w:hAnsi="Arial" w:cs="Arial"/>
        </w:rPr>
        <w:t>VersVermV</w:t>
      </w:r>
      <w:proofErr w:type="spellEnd"/>
      <w:r w:rsidRPr="00183C20">
        <w:rPr>
          <w:rFonts w:ascii="Arial" w:hAnsi="Arial" w:cs="Arial"/>
        </w:rPr>
        <w:t xml:space="preserve"> begrenzt. Die für den Makler bestehende Vermögensschadenhaftpflichtversicherung deckt diese Haftungssumme ab.</w:t>
      </w:r>
    </w:p>
    <w:p w14:paraId="493C0145" w14:textId="77777777" w:rsidR="00FB4CAD" w:rsidRPr="00183C20" w:rsidRDefault="00FB4CAD" w:rsidP="00FB4CAD">
      <w:pPr>
        <w:pStyle w:val="NurText"/>
        <w:jc w:val="both"/>
        <w:rPr>
          <w:rFonts w:ascii="Arial" w:hAnsi="Arial" w:cs="Arial"/>
        </w:rPr>
      </w:pPr>
    </w:p>
    <w:p w14:paraId="1E097F39"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2</w:t>
      </w:r>
      <w:r>
        <w:rPr>
          <w:rFonts w:ascii="Arial" w:hAnsi="Arial" w:cs="Arial"/>
        </w:rPr>
        <w:t>)</w:t>
      </w:r>
      <w:r w:rsidRPr="00183C20">
        <w:rPr>
          <w:rFonts w:ascii="Arial" w:hAnsi="Arial" w:cs="Arial"/>
        </w:rPr>
        <w:t xml:space="preserve"> Als einzelner Schadensfall ist die Summe der Schadenersatzansprüche aller Anspruchsberechtigten zu verstehen, die sich aus ein und derselben Handlung ergeben oder die von demselben Anspruchsberechtigten aus verschiedenen Handlungen gegen den Makler und seine Mitarbeiter geltend gemacht werden, soweit ein rechtlicher oder wirtschaftlicher Zusammenhang besteht.</w:t>
      </w:r>
    </w:p>
    <w:p w14:paraId="6D62684C" w14:textId="77777777" w:rsidR="00FB4CAD" w:rsidRPr="00183C20" w:rsidRDefault="00FB4CAD" w:rsidP="00FB4CAD">
      <w:pPr>
        <w:pStyle w:val="NurText"/>
        <w:jc w:val="both"/>
        <w:rPr>
          <w:rFonts w:ascii="Arial" w:hAnsi="Arial" w:cs="Arial"/>
        </w:rPr>
      </w:pPr>
    </w:p>
    <w:p w14:paraId="73482D75"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3</w:t>
      </w:r>
      <w:r>
        <w:rPr>
          <w:rFonts w:ascii="Arial" w:hAnsi="Arial" w:cs="Arial"/>
        </w:rPr>
        <w:t>)</w:t>
      </w:r>
      <w:r w:rsidRPr="00183C20">
        <w:rPr>
          <w:rFonts w:ascii="Arial" w:hAnsi="Arial" w:cs="Arial"/>
        </w:rPr>
        <w:t xml:space="preserve"> Für Vermögensschäden, die dem Kunden infolge leicht fahrlässiger Verletzung von Nebenpflichten entstehen, haftet der Makler nicht.</w:t>
      </w:r>
    </w:p>
    <w:p w14:paraId="3304D977" w14:textId="77777777" w:rsidR="00FB4CAD" w:rsidRPr="00183C20" w:rsidRDefault="00FB4CAD" w:rsidP="00FB4CAD">
      <w:pPr>
        <w:pStyle w:val="NurText"/>
        <w:jc w:val="both"/>
        <w:rPr>
          <w:rFonts w:ascii="Arial" w:hAnsi="Arial" w:cs="Arial"/>
        </w:rPr>
      </w:pPr>
    </w:p>
    <w:p w14:paraId="5C177CBA"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4</w:t>
      </w:r>
      <w:r>
        <w:rPr>
          <w:rFonts w:ascii="Arial" w:hAnsi="Arial" w:cs="Arial"/>
        </w:rPr>
        <w:t>)</w:t>
      </w:r>
      <w:r w:rsidRPr="00183C20">
        <w:rPr>
          <w:rFonts w:ascii="Arial" w:hAnsi="Arial" w:cs="Arial"/>
        </w:rPr>
        <w:t xml:space="preserve"> Schadenersatzansprüche des Kunden aus diesem Vertrag verjähren spätestens nach einem Jahr. Die Verjährung beginnt zum Schluss des Jahres, in welchem der Kunde Kenntnis vom Schaden und der Person des Ersatzpflichtigen erlangt hat oder ohne grobe Fahrlässigkeit hätte erlangen müssen. </w:t>
      </w:r>
    </w:p>
    <w:p w14:paraId="0C18C4E3" w14:textId="77777777" w:rsidR="00FB4CAD" w:rsidRPr="00183C20" w:rsidRDefault="00FB4CAD" w:rsidP="00FB4CAD">
      <w:pPr>
        <w:pStyle w:val="NurText"/>
        <w:jc w:val="both"/>
        <w:rPr>
          <w:rFonts w:ascii="Arial" w:hAnsi="Arial" w:cs="Arial"/>
        </w:rPr>
      </w:pPr>
    </w:p>
    <w:p w14:paraId="2D45FFB9"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5</w:t>
      </w:r>
      <w:r>
        <w:rPr>
          <w:rFonts w:ascii="Arial" w:hAnsi="Arial" w:cs="Arial"/>
        </w:rPr>
        <w:t>)</w:t>
      </w:r>
      <w:r w:rsidRPr="00183C20">
        <w:rPr>
          <w:rFonts w:ascii="Arial" w:hAnsi="Arial" w:cs="Arial"/>
        </w:rPr>
        <w:t xml:space="preserve"> Die unter Ziffer 2, 3. und 4 geregelten Beschränkungen gelten nicht, soweit die Haftung des Maklers oder die daraus resultierenden Schadenersatzansprüche des Kunden auf einer vorsätzlichen oder grob fahrlässigen Pflichtverletzung des Maklers oder auf einer Verletzung des Lebens, des Körpers oder der Gesundheit beruhen.</w:t>
      </w:r>
    </w:p>
    <w:p w14:paraId="71702C14" w14:textId="77777777" w:rsidR="00FB4CAD" w:rsidRPr="00183C20" w:rsidRDefault="00FB4CAD" w:rsidP="00FB4CAD">
      <w:pPr>
        <w:pStyle w:val="NurText"/>
        <w:jc w:val="both"/>
        <w:rPr>
          <w:rFonts w:ascii="Arial" w:hAnsi="Arial" w:cs="Arial"/>
        </w:rPr>
      </w:pPr>
    </w:p>
    <w:p w14:paraId="7757ED3A" w14:textId="77777777" w:rsidR="00FB4CAD" w:rsidRDefault="00FB4CAD" w:rsidP="00FB4CAD">
      <w:pPr>
        <w:pStyle w:val="NurText"/>
        <w:jc w:val="both"/>
        <w:rPr>
          <w:rFonts w:ascii="Arial" w:hAnsi="Arial" w:cs="Arial"/>
        </w:rPr>
      </w:pPr>
      <w:r>
        <w:rPr>
          <w:rFonts w:ascii="Arial" w:hAnsi="Arial" w:cs="Arial"/>
        </w:rPr>
        <w:t>(</w:t>
      </w:r>
      <w:r w:rsidRPr="00183C20">
        <w:rPr>
          <w:rFonts w:ascii="Arial" w:hAnsi="Arial" w:cs="Arial"/>
        </w:rPr>
        <w:t>6</w:t>
      </w:r>
      <w:r>
        <w:rPr>
          <w:rFonts w:ascii="Arial" w:hAnsi="Arial" w:cs="Arial"/>
        </w:rPr>
        <w:t>)</w:t>
      </w:r>
      <w:r w:rsidRPr="00183C20">
        <w:rPr>
          <w:rFonts w:ascii="Arial" w:hAnsi="Arial" w:cs="Arial"/>
        </w:rPr>
        <w:t xml:space="preserve"> Fehlberatungen wegen</w:t>
      </w:r>
      <w:r>
        <w:rPr>
          <w:rFonts w:ascii="Arial" w:hAnsi="Arial" w:cs="Arial"/>
        </w:rPr>
        <w:t xml:space="preserve"> nicht,</w:t>
      </w:r>
      <w:r w:rsidRPr="00183C20">
        <w:rPr>
          <w:rFonts w:ascii="Arial" w:hAnsi="Arial" w:cs="Arial"/>
        </w:rPr>
        <w:t xml:space="preserve"> nicht vollständiger</w:t>
      </w:r>
      <w:r>
        <w:rPr>
          <w:rFonts w:ascii="Arial" w:hAnsi="Arial" w:cs="Arial"/>
        </w:rPr>
        <w:t>, nicht rechtzeitiger</w:t>
      </w:r>
      <w:r w:rsidRPr="00183C20">
        <w:rPr>
          <w:rFonts w:ascii="Arial" w:hAnsi="Arial" w:cs="Arial"/>
        </w:rPr>
        <w:t xml:space="preserve"> oder</w:t>
      </w:r>
      <w:r>
        <w:rPr>
          <w:rFonts w:ascii="Arial" w:hAnsi="Arial" w:cs="Arial"/>
        </w:rPr>
        <w:t xml:space="preserve"> nicht</w:t>
      </w:r>
      <w:r w:rsidRPr="00183C20">
        <w:rPr>
          <w:rFonts w:ascii="Arial" w:hAnsi="Arial" w:cs="Arial"/>
        </w:rPr>
        <w:t xml:space="preserve"> wahrheitsgemäßer Darlegung des Sachverhalts oder Nichtunterrichtung bei Risikoänderung gemäß </w:t>
      </w:r>
      <w:r>
        <w:rPr>
          <w:rFonts w:ascii="Arial" w:hAnsi="Arial" w:cs="Arial"/>
        </w:rPr>
        <w:t xml:space="preserve">§ 4 </w:t>
      </w:r>
      <w:r w:rsidRPr="00183C20">
        <w:rPr>
          <w:rFonts w:ascii="Arial" w:hAnsi="Arial" w:cs="Arial"/>
        </w:rPr>
        <w:t xml:space="preserve">Ziffer </w:t>
      </w:r>
      <w:r>
        <w:rPr>
          <w:rFonts w:ascii="Arial" w:hAnsi="Arial" w:cs="Arial"/>
        </w:rPr>
        <w:t>3</w:t>
      </w:r>
      <w:r w:rsidRPr="00183C20">
        <w:rPr>
          <w:rFonts w:ascii="Arial" w:hAnsi="Arial" w:cs="Arial"/>
        </w:rPr>
        <w:t xml:space="preserve"> ist die Haftung des Maklers für Vermögensschäden ausgeschlossen, es sei denn, der Kunde weist dem Makler Vorsatz oder grobe Fahrlässigkeit nach.</w:t>
      </w:r>
    </w:p>
    <w:p w14:paraId="0334D4EB" w14:textId="77777777" w:rsidR="00FB4CAD" w:rsidRPr="00183C20" w:rsidRDefault="00FB4CAD" w:rsidP="00FB4CAD">
      <w:pPr>
        <w:pStyle w:val="NurText"/>
        <w:jc w:val="both"/>
        <w:rPr>
          <w:rFonts w:ascii="Arial" w:hAnsi="Arial" w:cs="Arial"/>
        </w:rPr>
      </w:pPr>
    </w:p>
    <w:p w14:paraId="1CD8DED1" w14:textId="77777777" w:rsidR="00FB4CAD" w:rsidRPr="00183C20" w:rsidRDefault="00FB4CAD" w:rsidP="00FB4CAD">
      <w:pPr>
        <w:pStyle w:val="NurText"/>
        <w:jc w:val="both"/>
        <w:rPr>
          <w:rFonts w:ascii="Arial" w:hAnsi="Arial" w:cs="Arial"/>
        </w:rPr>
      </w:pPr>
      <w:r>
        <w:rPr>
          <w:rFonts w:ascii="Arial" w:hAnsi="Arial" w:cs="Arial"/>
        </w:rPr>
        <w:t>(</w:t>
      </w:r>
      <w:r w:rsidRPr="00183C20">
        <w:rPr>
          <w:rFonts w:ascii="Arial" w:hAnsi="Arial" w:cs="Arial"/>
        </w:rPr>
        <w:t>7</w:t>
      </w:r>
      <w:r>
        <w:rPr>
          <w:rFonts w:ascii="Arial" w:hAnsi="Arial" w:cs="Arial"/>
        </w:rPr>
        <w:t>)</w:t>
      </w:r>
      <w:r w:rsidRPr="00183C20">
        <w:rPr>
          <w:rFonts w:ascii="Arial" w:hAnsi="Arial" w:cs="Arial"/>
        </w:rPr>
        <w:t xml:space="preserve"> Für die Richtigkeit von EDV-Berechnungen, für Produktangaben oder Versicherungsbedingungen der Versicherer oder für die im Kundensinne tätigen Dritten haftet der Makler nicht.</w:t>
      </w:r>
    </w:p>
    <w:p w14:paraId="46E8A82F" w14:textId="77777777" w:rsidR="00FB4CAD" w:rsidRPr="00183C20" w:rsidRDefault="00FB4CAD" w:rsidP="00FB4CAD">
      <w:pPr>
        <w:pStyle w:val="NurText"/>
        <w:jc w:val="both"/>
        <w:rPr>
          <w:rFonts w:ascii="Arial" w:hAnsi="Arial" w:cs="Arial"/>
        </w:rPr>
      </w:pPr>
    </w:p>
    <w:p w14:paraId="6688DCA7" w14:textId="77777777" w:rsidR="00FB4CAD" w:rsidRDefault="00FB4CAD" w:rsidP="00FB4CAD">
      <w:pPr>
        <w:pStyle w:val="NurText"/>
        <w:jc w:val="both"/>
        <w:rPr>
          <w:rFonts w:ascii="Arial" w:hAnsi="Arial" w:cs="Arial"/>
        </w:rPr>
      </w:pPr>
      <w:r>
        <w:rPr>
          <w:rFonts w:ascii="Arial" w:hAnsi="Arial" w:cs="Arial"/>
        </w:rPr>
        <w:t>(</w:t>
      </w:r>
      <w:r w:rsidRPr="00183C20">
        <w:rPr>
          <w:rFonts w:ascii="Arial" w:hAnsi="Arial" w:cs="Arial"/>
        </w:rPr>
        <w:t>8</w:t>
      </w:r>
      <w:r>
        <w:rPr>
          <w:rFonts w:ascii="Arial" w:hAnsi="Arial" w:cs="Arial"/>
        </w:rPr>
        <w:t>)</w:t>
      </w:r>
      <w:r w:rsidRPr="00183C20">
        <w:rPr>
          <w:rFonts w:ascii="Arial" w:hAnsi="Arial" w:cs="Arial"/>
        </w:rPr>
        <w:t xml:space="preserve"> Sofern für den Makler ein (Unter-)Vermittler tätig ist, gelten die vorstehenden Haftungsbeschränkungen gemäß Ziffer 6 entsprechend.</w:t>
      </w:r>
    </w:p>
    <w:p w14:paraId="32DC5423" w14:textId="77777777" w:rsidR="0070380B" w:rsidRDefault="0070380B" w:rsidP="00FB4CAD">
      <w:pPr>
        <w:pStyle w:val="NurText"/>
        <w:jc w:val="both"/>
        <w:rPr>
          <w:rFonts w:ascii="Arial" w:hAnsi="Arial" w:cs="Arial"/>
        </w:rPr>
      </w:pPr>
    </w:p>
    <w:p w14:paraId="49949729" w14:textId="6C6F0389" w:rsidR="0070380B" w:rsidRPr="00E20F7B" w:rsidRDefault="0070380B" w:rsidP="00FB4CAD">
      <w:pPr>
        <w:pStyle w:val="NurText"/>
        <w:jc w:val="both"/>
        <w:rPr>
          <w:rFonts w:ascii="Arial" w:hAnsi="Arial" w:cs="Arial"/>
          <w:sz w:val="24"/>
        </w:rPr>
      </w:pPr>
      <w:r w:rsidRPr="00DD322B">
        <w:rPr>
          <w:rFonts w:ascii="Arial" w:hAnsi="Arial" w:cs="Arial"/>
          <w:color w:val="333333"/>
          <w:szCs w:val="16"/>
        </w:rPr>
        <w:t xml:space="preserve">(9) Sofern </w:t>
      </w:r>
      <w:r w:rsidR="00E20F7B" w:rsidRPr="00DD322B">
        <w:rPr>
          <w:rFonts w:ascii="Arial" w:hAnsi="Arial" w:cs="Arial"/>
          <w:color w:val="333333"/>
          <w:szCs w:val="16"/>
        </w:rPr>
        <w:t>in diesem Vertrag der Makler und die verantwortliche Person voneinander abweich</w:t>
      </w:r>
      <w:r w:rsidR="00B96737">
        <w:rPr>
          <w:rFonts w:ascii="Arial" w:hAnsi="Arial" w:cs="Arial"/>
          <w:color w:val="333333"/>
          <w:szCs w:val="16"/>
        </w:rPr>
        <w:t>en</w:t>
      </w:r>
      <w:r w:rsidR="00E20F7B" w:rsidRPr="00DD322B">
        <w:rPr>
          <w:rFonts w:ascii="Arial" w:hAnsi="Arial" w:cs="Arial"/>
          <w:color w:val="333333"/>
          <w:szCs w:val="16"/>
        </w:rPr>
        <w:t xml:space="preserve"> und </w:t>
      </w:r>
      <w:r w:rsidRPr="00DD322B">
        <w:rPr>
          <w:rFonts w:ascii="Arial" w:hAnsi="Arial" w:cs="Arial"/>
          <w:color w:val="333333"/>
          <w:szCs w:val="16"/>
        </w:rPr>
        <w:t xml:space="preserve">die Beratung durch </w:t>
      </w:r>
      <w:r w:rsidR="00E20F7B" w:rsidRPr="00DD322B">
        <w:rPr>
          <w:rFonts w:ascii="Arial" w:hAnsi="Arial" w:cs="Arial"/>
          <w:color w:val="333333"/>
          <w:szCs w:val="16"/>
        </w:rPr>
        <w:t>die</w:t>
      </w:r>
      <w:r w:rsidRPr="00DD322B">
        <w:rPr>
          <w:rFonts w:ascii="Arial" w:hAnsi="Arial" w:cs="Arial"/>
          <w:color w:val="333333"/>
          <w:szCs w:val="16"/>
        </w:rPr>
        <w:t xml:space="preserve"> verantwortliche Person durchgeführt wurde, haftet diese als Sachwalterin des Kunden somit für Beratungsfehler, Verstöße gegen gesetzliche Vorschriften und Auflagen sowie sonstige Pflichtverletzungen, welche sich aus den Vertragsverhältnissen zu den Produktpartnern und den Kunden ergeben, ausschließlich selbst. Die verantwortliche Person stellt insofern </w:t>
      </w:r>
      <w:r w:rsidR="00E20F7B" w:rsidRPr="00DD322B">
        <w:rPr>
          <w:rFonts w:ascii="Arial" w:hAnsi="Arial" w:cs="Arial"/>
          <w:color w:val="333333"/>
          <w:szCs w:val="16"/>
        </w:rPr>
        <w:t>den Makler von</w:t>
      </w:r>
      <w:r w:rsidRPr="00DD322B">
        <w:rPr>
          <w:rFonts w:ascii="Arial" w:hAnsi="Arial" w:cs="Arial"/>
          <w:color w:val="333333"/>
          <w:szCs w:val="16"/>
        </w:rPr>
        <w:t xml:space="preserve"> derartigen Ansprüchen Dritter frei.</w:t>
      </w:r>
    </w:p>
    <w:p w14:paraId="411EB02C" w14:textId="77777777" w:rsidR="00FB4CAD" w:rsidRDefault="00FB4CAD" w:rsidP="00FB4CAD">
      <w:pPr>
        <w:pStyle w:val="NurText"/>
        <w:jc w:val="both"/>
        <w:rPr>
          <w:rFonts w:ascii="Arial" w:hAnsi="Arial" w:cs="Arial"/>
          <w:b/>
        </w:rPr>
      </w:pPr>
    </w:p>
    <w:p w14:paraId="515950AA" w14:textId="77777777" w:rsidR="00FB4CAD" w:rsidRPr="00183C20" w:rsidRDefault="00FB4CAD" w:rsidP="00FB4CAD">
      <w:pPr>
        <w:pStyle w:val="NurText"/>
        <w:jc w:val="both"/>
        <w:rPr>
          <w:rFonts w:ascii="Arial" w:hAnsi="Arial" w:cs="Arial"/>
          <w:b/>
        </w:rPr>
      </w:pPr>
    </w:p>
    <w:p w14:paraId="6A786AF0" w14:textId="77777777" w:rsidR="00FB4CAD" w:rsidRPr="00430DF1" w:rsidRDefault="00FB4CAD" w:rsidP="00FB4CAD">
      <w:pPr>
        <w:pStyle w:val="NurText"/>
        <w:jc w:val="both"/>
        <w:rPr>
          <w:rFonts w:ascii="Arial" w:hAnsi="Arial" w:cs="Arial"/>
          <w:b/>
          <w:sz w:val="24"/>
          <w:szCs w:val="24"/>
        </w:rPr>
      </w:pPr>
      <w:r w:rsidRPr="00430DF1">
        <w:rPr>
          <w:rFonts w:ascii="Arial" w:hAnsi="Arial" w:cs="Arial"/>
          <w:b/>
          <w:sz w:val="24"/>
          <w:szCs w:val="24"/>
        </w:rPr>
        <w:t>§ 8</w:t>
      </w:r>
      <w:r w:rsidRPr="00430DF1">
        <w:rPr>
          <w:rFonts w:ascii="Arial" w:hAnsi="Arial" w:cs="Arial"/>
          <w:b/>
          <w:sz w:val="24"/>
          <w:szCs w:val="24"/>
        </w:rPr>
        <w:tab/>
        <w:t>Abtretungs- und Aufrechnungsverbot</w:t>
      </w:r>
    </w:p>
    <w:p w14:paraId="28AB6995" w14:textId="77777777" w:rsidR="00FB4CAD" w:rsidRPr="00430DF1" w:rsidRDefault="00FB4CAD" w:rsidP="00FB4CAD">
      <w:pPr>
        <w:pStyle w:val="NurText"/>
        <w:jc w:val="both"/>
        <w:rPr>
          <w:rFonts w:ascii="Arial" w:hAnsi="Arial" w:cs="Arial"/>
        </w:rPr>
      </w:pPr>
    </w:p>
    <w:p w14:paraId="52FE3E49" w14:textId="77777777" w:rsidR="00FB4CAD" w:rsidRPr="00430DF1" w:rsidRDefault="00FB4CAD" w:rsidP="00FB4CAD">
      <w:pPr>
        <w:pStyle w:val="NurText"/>
        <w:jc w:val="both"/>
        <w:rPr>
          <w:rFonts w:ascii="Arial" w:hAnsi="Arial" w:cs="Arial"/>
        </w:rPr>
      </w:pPr>
      <w:r w:rsidRPr="00430DF1">
        <w:rPr>
          <w:rFonts w:ascii="Arial" w:hAnsi="Arial" w:cs="Arial"/>
        </w:rPr>
        <w:t>(1) Sämtliche sich aus diesem Vertragsverhältnis ergebenden Rechte und Ansprüche des Kunden gegen den Makler sind nicht übertragbar, abtretbar oder belastbar.</w:t>
      </w:r>
    </w:p>
    <w:p w14:paraId="7EA86975" w14:textId="77777777" w:rsidR="00FB4CAD" w:rsidRPr="00430DF1" w:rsidRDefault="00FB4CAD" w:rsidP="00FB4CAD">
      <w:pPr>
        <w:pStyle w:val="NurText"/>
        <w:jc w:val="both"/>
        <w:rPr>
          <w:rFonts w:ascii="Arial" w:hAnsi="Arial" w:cs="Arial"/>
        </w:rPr>
      </w:pPr>
    </w:p>
    <w:p w14:paraId="1DE29FC6" w14:textId="77777777" w:rsidR="00FB4CAD" w:rsidRPr="00430DF1" w:rsidRDefault="00FB4CAD" w:rsidP="00FB4CAD">
      <w:pPr>
        <w:pStyle w:val="NurText"/>
        <w:jc w:val="both"/>
        <w:rPr>
          <w:rFonts w:ascii="Arial" w:hAnsi="Arial" w:cs="Arial"/>
        </w:rPr>
      </w:pPr>
      <w:r w:rsidRPr="00430DF1">
        <w:rPr>
          <w:rFonts w:ascii="Arial" w:hAnsi="Arial" w:cs="Arial"/>
        </w:rPr>
        <w:t>(2) Die Aufrechnung des Kunden gegen eine Forderung des Maklers ist nur mit unbestrittenen oder rechtskräftig festgestellten Forderungen des Kunden zulässig.</w:t>
      </w:r>
    </w:p>
    <w:p w14:paraId="1A18228F" w14:textId="77777777" w:rsidR="00FB4CAD" w:rsidRPr="00430DF1" w:rsidRDefault="00FB4CAD" w:rsidP="00FB4CAD">
      <w:pPr>
        <w:pStyle w:val="NurText"/>
        <w:jc w:val="both"/>
        <w:rPr>
          <w:rFonts w:ascii="Arial" w:hAnsi="Arial" w:cs="Arial"/>
        </w:rPr>
      </w:pPr>
    </w:p>
    <w:p w14:paraId="34532C50" w14:textId="77777777" w:rsidR="00FB4CAD" w:rsidRPr="00430DF1" w:rsidRDefault="00FB4CAD" w:rsidP="00FB4CAD">
      <w:pPr>
        <w:pStyle w:val="NurText"/>
        <w:jc w:val="both"/>
        <w:rPr>
          <w:rFonts w:ascii="Arial" w:hAnsi="Arial" w:cs="Arial"/>
        </w:rPr>
      </w:pPr>
    </w:p>
    <w:p w14:paraId="75D7C809" w14:textId="77777777" w:rsidR="00FB4CAD" w:rsidRPr="00430DF1" w:rsidRDefault="00FB4CAD" w:rsidP="00FB4CAD">
      <w:pPr>
        <w:pStyle w:val="NurText"/>
        <w:jc w:val="both"/>
        <w:rPr>
          <w:rFonts w:ascii="Arial" w:hAnsi="Arial" w:cs="Arial"/>
          <w:b/>
          <w:sz w:val="24"/>
          <w:szCs w:val="24"/>
        </w:rPr>
      </w:pPr>
      <w:r w:rsidRPr="00430DF1">
        <w:rPr>
          <w:rFonts w:ascii="Arial" w:hAnsi="Arial" w:cs="Arial"/>
          <w:b/>
          <w:sz w:val="24"/>
          <w:szCs w:val="24"/>
        </w:rPr>
        <w:t>§ 9</w:t>
      </w:r>
      <w:r w:rsidRPr="00430DF1">
        <w:rPr>
          <w:rFonts w:ascii="Arial" w:hAnsi="Arial" w:cs="Arial"/>
          <w:b/>
          <w:sz w:val="24"/>
          <w:szCs w:val="24"/>
        </w:rPr>
        <w:tab/>
        <w:t>Vertragsdurchführung, Untervollmacht</w:t>
      </w:r>
    </w:p>
    <w:p w14:paraId="7221EC57" w14:textId="77777777" w:rsidR="00FB4CAD" w:rsidRPr="00430DF1" w:rsidRDefault="00FB4CAD" w:rsidP="00FB4CAD">
      <w:pPr>
        <w:pStyle w:val="NurText"/>
        <w:jc w:val="both"/>
        <w:rPr>
          <w:rFonts w:ascii="Arial" w:hAnsi="Arial" w:cs="Arial"/>
          <w:b/>
        </w:rPr>
      </w:pPr>
    </w:p>
    <w:p w14:paraId="1A74B52D" w14:textId="77777777" w:rsidR="00FB4CAD" w:rsidRPr="00430DF1" w:rsidRDefault="00FB4CAD" w:rsidP="00FB4CAD">
      <w:pPr>
        <w:pStyle w:val="NurText"/>
        <w:jc w:val="both"/>
        <w:rPr>
          <w:rFonts w:ascii="Arial" w:hAnsi="Arial" w:cs="Arial"/>
        </w:rPr>
      </w:pPr>
      <w:r w:rsidRPr="00430DF1">
        <w:rPr>
          <w:rFonts w:ascii="Arial" w:hAnsi="Arial" w:cs="Arial"/>
        </w:rPr>
        <w:lastRenderedPageBreak/>
        <w:t>(1) Der Makler bedient sich zur Erfüllung des vorliegenden Versicherungsmaklervertrages, insbesondere bei der Angebotserstellung, der Vermittlung und der Verwaltung der von ihm vermittelten und verwalteten Versicherungsverträge dritter Dienstleister, insbesondere Vergleichsrechner und Maklerpools.</w:t>
      </w:r>
    </w:p>
    <w:p w14:paraId="0A5744A9" w14:textId="77777777" w:rsidR="00FB4CAD" w:rsidRPr="00430DF1" w:rsidRDefault="00FB4CAD" w:rsidP="00FB4CAD">
      <w:pPr>
        <w:pStyle w:val="NurText"/>
        <w:jc w:val="both"/>
        <w:rPr>
          <w:rFonts w:ascii="Arial" w:hAnsi="Arial" w:cs="Arial"/>
        </w:rPr>
      </w:pPr>
    </w:p>
    <w:p w14:paraId="50F1BB8B" w14:textId="77777777" w:rsidR="00FB4CAD" w:rsidRPr="00430DF1" w:rsidRDefault="00FB4CAD" w:rsidP="00FB4CAD">
      <w:pPr>
        <w:pStyle w:val="NurText"/>
        <w:jc w:val="both"/>
        <w:rPr>
          <w:rFonts w:ascii="Arial" w:hAnsi="Arial" w:cs="Arial"/>
        </w:rPr>
      </w:pPr>
      <w:r w:rsidRPr="00430DF1">
        <w:rPr>
          <w:rFonts w:ascii="Arial" w:hAnsi="Arial" w:cs="Arial"/>
        </w:rPr>
        <w:t>(2) Der Kunde erteilt dem Makler Untervollmacht.</w:t>
      </w:r>
    </w:p>
    <w:p w14:paraId="0271A1FC" w14:textId="77777777" w:rsidR="00FB4CAD" w:rsidRPr="00430DF1" w:rsidRDefault="00FB4CAD" w:rsidP="00FB4CAD">
      <w:pPr>
        <w:pStyle w:val="NurText"/>
        <w:jc w:val="both"/>
        <w:rPr>
          <w:rFonts w:ascii="Arial" w:hAnsi="Arial" w:cs="Arial"/>
        </w:rPr>
      </w:pPr>
    </w:p>
    <w:p w14:paraId="5C5FEBC7" w14:textId="77777777" w:rsidR="00FB4CAD" w:rsidRPr="00430DF1" w:rsidRDefault="00FB4CAD" w:rsidP="00FB4CAD">
      <w:pPr>
        <w:pStyle w:val="NurText"/>
        <w:jc w:val="both"/>
        <w:rPr>
          <w:rFonts w:ascii="Arial" w:hAnsi="Arial" w:cs="Arial"/>
        </w:rPr>
      </w:pPr>
    </w:p>
    <w:p w14:paraId="66E52A14"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10</w:t>
      </w:r>
      <w:r w:rsidRPr="00430DF1">
        <w:rPr>
          <w:rFonts w:ascii="Arial" w:hAnsi="Arial" w:cs="Arial"/>
          <w:b/>
          <w:sz w:val="24"/>
          <w:szCs w:val="24"/>
        </w:rPr>
        <w:tab/>
        <w:t>Datenschutz</w:t>
      </w:r>
    </w:p>
    <w:p w14:paraId="15CFB7B5" w14:textId="77777777" w:rsidR="003C231E" w:rsidRPr="003C231E" w:rsidRDefault="003C231E" w:rsidP="00FB4CAD">
      <w:pPr>
        <w:pStyle w:val="NurText"/>
        <w:jc w:val="both"/>
        <w:rPr>
          <w:rFonts w:ascii="Arial" w:hAnsi="Arial" w:cs="Arial"/>
          <w:color w:val="000000" w:themeColor="text1"/>
        </w:rPr>
      </w:pPr>
    </w:p>
    <w:p w14:paraId="5CC74EC1" w14:textId="45FB4F67" w:rsidR="003C231E" w:rsidRPr="003C231E" w:rsidRDefault="003C231E" w:rsidP="00FB4CAD">
      <w:pPr>
        <w:pStyle w:val="NurText"/>
        <w:jc w:val="both"/>
        <w:rPr>
          <w:rFonts w:ascii="Arial" w:hAnsi="Arial" w:cs="Arial"/>
          <w:color w:val="000000" w:themeColor="text1"/>
        </w:rPr>
      </w:pPr>
      <w:r>
        <w:rPr>
          <w:rStyle w:val="Fett"/>
          <w:rFonts w:ascii="Arial" w:hAnsi="Arial" w:cs="Arial"/>
          <w:b w:val="0"/>
          <w:color w:val="000000" w:themeColor="text1"/>
        </w:rPr>
        <w:t xml:space="preserve">(1) </w:t>
      </w:r>
      <w:r w:rsidRPr="003C231E">
        <w:rPr>
          <w:rStyle w:val="Fett"/>
          <w:rFonts w:ascii="Arial" w:hAnsi="Arial" w:cs="Arial"/>
          <w:b w:val="0"/>
          <w:color w:val="000000" w:themeColor="text1"/>
        </w:rPr>
        <w:t xml:space="preserve">In den beauftragten Versicherungsangelegenheiten wird der </w:t>
      </w:r>
      <w:r>
        <w:rPr>
          <w:rStyle w:val="Fett"/>
          <w:rFonts w:ascii="Arial" w:hAnsi="Arial" w:cs="Arial"/>
          <w:b w:val="0"/>
          <w:color w:val="000000" w:themeColor="text1"/>
        </w:rPr>
        <w:t>Makler</w:t>
      </w:r>
      <w:r w:rsidRPr="003C231E">
        <w:rPr>
          <w:rStyle w:val="Fett"/>
          <w:rFonts w:ascii="Arial" w:hAnsi="Arial" w:cs="Arial"/>
          <w:b w:val="0"/>
          <w:color w:val="000000" w:themeColor="text1"/>
        </w:rPr>
        <w:t xml:space="preserve"> bevollmächtigt und befugt, alle datenschutzrechtlichen Ansprüche des </w:t>
      </w:r>
      <w:r>
        <w:rPr>
          <w:rStyle w:val="Fett"/>
          <w:rFonts w:ascii="Arial" w:hAnsi="Arial" w:cs="Arial"/>
          <w:b w:val="0"/>
          <w:color w:val="000000" w:themeColor="text1"/>
        </w:rPr>
        <w:t>Kunden</w:t>
      </w:r>
      <w:r w:rsidRPr="003C231E">
        <w:rPr>
          <w:rStyle w:val="Fett"/>
          <w:rFonts w:ascii="Arial" w:hAnsi="Arial" w:cs="Arial"/>
          <w:b w:val="0"/>
          <w:color w:val="000000" w:themeColor="text1"/>
        </w:rPr>
        <w:t xml:space="preserve"> geltend zu machen. Die Ansprüche des </w:t>
      </w:r>
      <w:r>
        <w:rPr>
          <w:rStyle w:val="Fett"/>
          <w:rFonts w:ascii="Arial" w:hAnsi="Arial" w:cs="Arial"/>
          <w:b w:val="0"/>
          <w:color w:val="000000" w:themeColor="text1"/>
        </w:rPr>
        <w:t>Kunden</w:t>
      </w:r>
      <w:r w:rsidRPr="003C231E">
        <w:rPr>
          <w:rStyle w:val="Fett"/>
          <w:rFonts w:ascii="Arial" w:hAnsi="Arial" w:cs="Arial"/>
          <w:b w:val="0"/>
          <w:color w:val="000000" w:themeColor="text1"/>
        </w:rPr>
        <w:t xml:space="preserve"> ergeben sich aus den gesetzlichen datenschutzrechtlichen Bestimmungen (z.B. DSGVO) oder den vertraglichen Abreden. Der Makler ist unter anderem berechtigt Auskunft, Einsicht, Berichtigung oder auch Widerruf/Löschung von gespeicherten Daten des </w:t>
      </w:r>
      <w:r>
        <w:rPr>
          <w:rStyle w:val="Fett"/>
          <w:rFonts w:ascii="Arial" w:hAnsi="Arial" w:cs="Arial"/>
          <w:b w:val="0"/>
          <w:color w:val="000000" w:themeColor="text1"/>
        </w:rPr>
        <w:t>Kunden</w:t>
      </w:r>
      <w:r w:rsidRPr="003C231E">
        <w:rPr>
          <w:rStyle w:val="Fett"/>
          <w:rFonts w:ascii="Arial" w:hAnsi="Arial" w:cs="Arial"/>
          <w:b w:val="0"/>
          <w:color w:val="000000" w:themeColor="text1"/>
        </w:rPr>
        <w:t xml:space="preserve"> zu verlangen. Um diese Ansprüche für den </w:t>
      </w:r>
      <w:r>
        <w:rPr>
          <w:rStyle w:val="Fett"/>
          <w:rFonts w:ascii="Arial" w:hAnsi="Arial" w:cs="Arial"/>
          <w:b w:val="0"/>
          <w:color w:val="000000" w:themeColor="text1"/>
        </w:rPr>
        <w:t>Kunden</w:t>
      </w:r>
      <w:r w:rsidRPr="003C231E">
        <w:rPr>
          <w:rStyle w:val="Fett"/>
          <w:rFonts w:ascii="Arial" w:hAnsi="Arial" w:cs="Arial"/>
          <w:b w:val="0"/>
          <w:color w:val="000000" w:themeColor="text1"/>
        </w:rPr>
        <w:t xml:space="preserve"> geltend zu machen, wird der Makler bevollmächtigt</w:t>
      </w:r>
      <w:r w:rsidR="00A6516D">
        <w:rPr>
          <w:rStyle w:val="Fett"/>
          <w:rFonts w:ascii="Arial" w:hAnsi="Arial" w:cs="Arial"/>
          <w:b w:val="0"/>
          <w:color w:val="000000" w:themeColor="text1"/>
        </w:rPr>
        <w:t xml:space="preserve"> (datenschutzrechtliche Stellvertretung)</w:t>
      </w:r>
      <w:r w:rsidRPr="003C231E">
        <w:rPr>
          <w:rStyle w:val="Fett"/>
          <w:rFonts w:ascii="Arial" w:hAnsi="Arial" w:cs="Arial"/>
          <w:b w:val="0"/>
          <w:color w:val="000000" w:themeColor="text1"/>
        </w:rPr>
        <w:t>.</w:t>
      </w:r>
    </w:p>
    <w:p w14:paraId="65251E33" w14:textId="77777777" w:rsidR="003C231E" w:rsidRPr="003C231E" w:rsidRDefault="003C231E" w:rsidP="00FB4CAD">
      <w:pPr>
        <w:pStyle w:val="NurText"/>
        <w:jc w:val="both"/>
        <w:rPr>
          <w:rFonts w:ascii="Arial" w:hAnsi="Arial" w:cs="Arial"/>
        </w:rPr>
      </w:pPr>
    </w:p>
    <w:p w14:paraId="1C4BB1B6" w14:textId="76F9145D" w:rsidR="00FB4CAD" w:rsidRPr="00801B80" w:rsidRDefault="00FB4CAD" w:rsidP="00FB4CAD">
      <w:pPr>
        <w:pStyle w:val="NurText"/>
        <w:jc w:val="both"/>
        <w:rPr>
          <w:rFonts w:ascii="Arial" w:hAnsi="Arial" w:cs="Arial"/>
        </w:rPr>
      </w:pPr>
      <w:r>
        <w:rPr>
          <w:rFonts w:ascii="Arial" w:hAnsi="Arial" w:cs="Arial"/>
        </w:rPr>
        <w:t>(</w:t>
      </w:r>
      <w:r w:rsidR="003C231E">
        <w:rPr>
          <w:rFonts w:ascii="Arial" w:hAnsi="Arial" w:cs="Arial"/>
        </w:rPr>
        <w:t>2</w:t>
      </w:r>
      <w:r>
        <w:rPr>
          <w:rFonts w:ascii="Arial" w:hAnsi="Arial" w:cs="Arial"/>
        </w:rPr>
        <w:t>)</w:t>
      </w:r>
      <w:r w:rsidRPr="00801B80">
        <w:rPr>
          <w:rFonts w:ascii="Arial" w:hAnsi="Arial" w:cs="Arial"/>
        </w:rPr>
        <w:t xml:space="preserve"> Im Rahmen der Begründung, Durchführung und Abwicklung des Maklervertrages werden personenbezogene Daten des Kunden verarbeitet. Der Umgang mit den personenbezogenen Daten ist in der Datenschutzerklärung näher geregelt, welche diesem Vertrag als </w:t>
      </w:r>
      <w:r w:rsidRPr="00127A15">
        <w:rPr>
          <w:rFonts w:ascii="Arial" w:hAnsi="Arial" w:cs="Arial"/>
          <w:b/>
          <w:i/>
        </w:rPr>
        <w:t>Anlage 2</w:t>
      </w:r>
      <w:r w:rsidRPr="00801B80">
        <w:rPr>
          <w:rFonts w:ascii="Arial" w:hAnsi="Arial" w:cs="Arial"/>
        </w:rPr>
        <w:t xml:space="preserve"> beigefügt ist.</w:t>
      </w:r>
    </w:p>
    <w:p w14:paraId="1EED6372" w14:textId="77777777" w:rsidR="00FB4CAD" w:rsidRPr="00801B80" w:rsidRDefault="00FB4CAD" w:rsidP="00FB4CAD">
      <w:pPr>
        <w:pStyle w:val="NurText"/>
        <w:jc w:val="both"/>
        <w:rPr>
          <w:rFonts w:ascii="Arial" w:hAnsi="Arial" w:cs="Arial"/>
        </w:rPr>
      </w:pPr>
    </w:p>
    <w:p w14:paraId="140CC09B" w14:textId="298E67E8" w:rsidR="00FB4CAD" w:rsidRDefault="00FB4CAD" w:rsidP="00FB4CAD">
      <w:pPr>
        <w:pStyle w:val="NurText"/>
        <w:jc w:val="both"/>
        <w:rPr>
          <w:rFonts w:ascii="Arial" w:hAnsi="Arial" w:cs="Arial"/>
        </w:rPr>
      </w:pPr>
      <w:r>
        <w:rPr>
          <w:rFonts w:ascii="Arial" w:hAnsi="Arial" w:cs="Arial"/>
        </w:rPr>
        <w:t>(</w:t>
      </w:r>
      <w:r w:rsidR="003C231E">
        <w:rPr>
          <w:rFonts w:ascii="Arial" w:hAnsi="Arial" w:cs="Arial"/>
        </w:rPr>
        <w:t>3</w:t>
      </w:r>
      <w:r>
        <w:rPr>
          <w:rFonts w:ascii="Arial" w:hAnsi="Arial" w:cs="Arial"/>
        </w:rPr>
        <w:t>)</w:t>
      </w:r>
      <w:r w:rsidRPr="00801B80">
        <w:rPr>
          <w:rFonts w:ascii="Arial" w:hAnsi="Arial" w:cs="Arial"/>
        </w:rPr>
        <w:t xml:space="preserve"> Die Parteien sind sich darüber einig, dass der Versicherungsmakler für eine ordnungsgemäße Erfüllung seiner vertraglichen Pflichten jederzeit auch telefonisch oder per E-Mail mit dem Kunden in Kontakt treten darf. Daher stimmt der Kunde ausdrücklich einer telefonischen oder E-Mail-Kontaktaufnahme zu. </w:t>
      </w:r>
    </w:p>
    <w:p w14:paraId="4845AE45" w14:textId="77777777" w:rsidR="00FB4CAD" w:rsidRDefault="00FB4CAD" w:rsidP="00FB4CAD">
      <w:pPr>
        <w:pStyle w:val="NurText"/>
        <w:jc w:val="both"/>
        <w:rPr>
          <w:rFonts w:ascii="Arial" w:hAnsi="Arial" w:cs="Arial"/>
        </w:rPr>
      </w:pPr>
    </w:p>
    <w:p w14:paraId="68981504" w14:textId="77777777" w:rsidR="00FB4CAD" w:rsidRDefault="00FB4CAD" w:rsidP="00FB4CAD">
      <w:pPr>
        <w:pStyle w:val="NurText"/>
        <w:jc w:val="both"/>
        <w:rPr>
          <w:rFonts w:ascii="Arial" w:hAnsi="Arial" w:cs="Arial"/>
        </w:rPr>
      </w:pPr>
    </w:p>
    <w:p w14:paraId="2D6B21C8" w14:textId="77777777" w:rsidR="00FB4CAD" w:rsidRPr="00430DF1" w:rsidRDefault="00FB4CAD" w:rsidP="00FB4CAD">
      <w:pPr>
        <w:pStyle w:val="NurText"/>
        <w:jc w:val="both"/>
        <w:rPr>
          <w:rFonts w:ascii="Arial" w:hAnsi="Arial" w:cs="Arial"/>
          <w:b/>
          <w:sz w:val="24"/>
        </w:rPr>
      </w:pPr>
      <w:r w:rsidRPr="00430DF1">
        <w:rPr>
          <w:rFonts w:ascii="Arial" w:hAnsi="Arial" w:cs="Arial"/>
          <w:b/>
          <w:sz w:val="24"/>
        </w:rPr>
        <w:t>§ 11</w:t>
      </w:r>
      <w:r w:rsidRPr="00430DF1">
        <w:rPr>
          <w:rFonts w:ascii="Arial" w:hAnsi="Arial" w:cs="Arial"/>
          <w:b/>
          <w:sz w:val="24"/>
        </w:rPr>
        <w:tab/>
        <w:t>Widerrufsrecht</w:t>
      </w:r>
    </w:p>
    <w:p w14:paraId="01FBBBA5" w14:textId="77777777" w:rsidR="00FB4CAD" w:rsidRPr="00430DF1" w:rsidRDefault="00FB4CAD" w:rsidP="00FB4CAD">
      <w:pPr>
        <w:pStyle w:val="NurText"/>
        <w:jc w:val="both"/>
        <w:rPr>
          <w:rFonts w:ascii="Arial" w:hAnsi="Arial" w:cs="Arial"/>
        </w:rPr>
      </w:pPr>
    </w:p>
    <w:p w14:paraId="315A4F15" w14:textId="77777777" w:rsidR="00FB4CAD" w:rsidRPr="00430DF1" w:rsidRDefault="00FB4CAD" w:rsidP="00FB4CAD">
      <w:pPr>
        <w:pStyle w:val="NurText"/>
        <w:jc w:val="both"/>
        <w:rPr>
          <w:rFonts w:ascii="Arial" w:hAnsi="Arial" w:cs="Arial"/>
        </w:rPr>
      </w:pPr>
      <w:r w:rsidRPr="00430DF1">
        <w:rPr>
          <w:rFonts w:ascii="Arial" w:hAnsi="Arial" w:cs="Arial"/>
        </w:rPr>
        <w:t xml:space="preserve">(1) Der Kunde hat das Recht, diesen Versicherungsmaklervertrag innerhalb von 14 Tagen nach Unterzeichnung zu widerrufen. Dies ist auch dann noch möglich, wenn der Makler bereits mit seinen Dienstleistungen begonnen hat. </w:t>
      </w:r>
    </w:p>
    <w:p w14:paraId="70989D90" w14:textId="77777777" w:rsidR="00FB4CAD" w:rsidRPr="00430DF1" w:rsidRDefault="00FB4CAD" w:rsidP="00FB4CAD">
      <w:pPr>
        <w:pStyle w:val="NurText"/>
        <w:jc w:val="both"/>
        <w:rPr>
          <w:rFonts w:ascii="Arial" w:hAnsi="Arial" w:cs="Arial"/>
        </w:rPr>
      </w:pPr>
    </w:p>
    <w:p w14:paraId="29E1925A" w14:textId="77777777" w:rsidR="00FB4CAD" w:rsidRPr="00430DF1" w:rsidRDefault="00FB4CAD" w:rsidP="00FB4CAD">
      <w:pPr>
        <w:pStyle w:val="NurText"/>
        <w:jc w:val="both"/>
        <w:rPr>
          <w:rFonts w:ascii="Arial" w:hAnsi="Arial" w:cs="Arial"/>
        </w:rPr>
      </w:pPr>
      <w:r w:rsidRPr="00430DF1">
        <w:rPr>
          <w:rFonts w:ascii="Arial" w:hAnsi="Arial" w:cs="Arial"/>
        </w:rPr>
        <w:t>(2) Der Widerruf ist nur dann wirksam, wenn er vom Kunden eigenhändig unterschrieben und in schriftlicher Form per Einwurfeinschreiben innerhalb der genannten Frist beim Makler eingegangen ist. Der Widerruf muss als solches für den Makler eindeutig erkennbar sein.</w:t>
      </w:r>
    </w:p>
    <w:p w14:paraId="4DB8560B" w14:textId="77777777" w:rsidR="00FB4CAD" w:rsidRPr="00430DF1" w:rsidRDefault="00FB4CAD" w:rsidP="00FB4CAD">
      <w:pPr>
        <w:pStyle w:val="NurText"/>
        <w:jc w:val="both"/>
        <w:rPr>
          <w:rFonts w:ascii="Arial" w:hAnsi="Arial" w:cs="Arial"/>
        </w:rPr>
      </w:pPr>
    </w:p>
    <w:p w14:paraId="5F9294BF" w14:textId="77777777" w:rsidR="00FB4CAD" w:rsidRPr="00430DF1" w:rsidRDefault="00FB4CAD" w:rsidP="00FB4CAD">
      <w:pPr>
        <w:pStyle w:val="NurText"/>
        <w:jc w:val="both"/>
        <w:rPr>
          <w:rFonts w:ascii="Arial" w:hAnsi="Arial" w:cs="Arial"/>
        </w:rPr>
      </w:pPr>
    </w:p>
    <w:p w14:paraId="156149E4" w14:textId="77777777" w:rsidR="00FB4CAD" w:rsidRPr="00F543BB" w:rsidRDefault="00FB4CAD" w:rsidP="00FB4CAD">
      <w:pPr>
        <w:pStyle w:val="NurText"/>
        <w:jc w:val="both"/>
        <w:rPr>
          <w:rFonts w:ascii="Arial" w:hAnsi="Arial" w:cs="Arial"/>
          <w:b/>
          <w:sz w:val="24"/>
          <w:szCs w:val="24"/>
        </w:rPr>
      </w:pPr>
      <w:r w:rsidRPr="00430DF1">
        <w:rPr>
          <w:rFonts w:ascii="Arial" w:hAnsi="Arial" w:cs="Arial"/>
          <w:b/>
          <w:sz w:val="24"/>
          <w:szCs w:val="24"/>
        </w:rPr>
        <w:t>§ 12</w:t>
      </w:r>
      <w:r w:rsidRPr="00430DF1">
        <w:rPr>
          <w:rFonts w:ascii="Arial" w:hAnsi="Arial" w:cs="Arial"/>
          <w:b/>
          <w:sz w:val="24"/>
          <w:szCs w:val="24"/>
        </w:rPr>
        <w:tab/>
        <w:t>Schlussbestimmungen</w:t>
      </w:r>
    </w:p>
    <w:p w14:paraId="505C75E3" w14:textId="77777777" w:rsidR="00FB4CAD" w:rsidRPr="00306BA0" w:rsidRDefault="00FB4CAD" w:rsidP="00FB4CAD">
      <w:pPr>
        <w:pStyle w:val="NurText"/>
        <w:jc w:val="both"/>
        <w:rPr>
          <w:rFonts w:ascii="Arial" w:hAnsi="Arial" w:cs="Arial"/>
        </w:rPr>
      </w:pPr>
    </w:p>
    <w:p w14:paraId="062358F0" w14:textId="77777777" w:rsidR="00FB4CAD" w:rsidRDefault="00FB4CAD" w:rsidP="00FB4CAD">
      <w:pPr>
        <w:pStyle w:val="NurText"/>
        <w:jc w:val="both"/>
        <w:rPr>
          <w:rFonts w:ascii="Arial" w:hAnsi="Arial" w:cs="Arial"/>
        </w:rPr>
      </w:pPr>
      <w:r>
        <w:rPr>
          <w:rFonts w:ascii="Arial" w:hAnsi="Arial" w:cs="Arial"/>
        </w:rPr>
        <w:t xml:space="preserve">(1) Stillschweigende, mündliche oder schriftliche Nebenabreden wurden nicht getroffen. Änderungen oder Ergänzungen dieses Vertrages sind nur dann wirksam, wenn sie schriftlich vereinbart wurden. Dies gilt auch für die Änderung oder Aufhebung dieser Klausel. </w:t>
      </w:r>
    </w:p>
    <w:p w14:paraId="1517B001" w14:textId="77777777" w:rsidR="00FB4CAD" w:rsidRDefault="00FB4CAD" w:rsidP="00FB4CAD">
      <w:pPr>
        <w:pStyle w:val="NurText"/>
        <w:jc w:val="both"/>
        <w:rPr>
          <w:rFonts w:ascii="Arial" w:hAnsi="Arial" w:cs="Arial"/>
        </w:rPr>
      </w:pPr>
    </w:p>
    <w:p w14:paraId="48C7CE69" w14:textId="77777777" w:rsidR="00FB4CAD" w:rsidRDefault="00FB4CAD" w:rsidP="00FB4CAD">
      <w:pPr>
        <w:pStyle w:val="NurText"/>
        <w:jc w:val="both"/>
        <w:rPr>
          <w:rFonts w:ascii="Arial" w:hAnsi="Arial" w:cs="Arial"/>
        </w:rPr>
      </w:pPr>
      <w:r>
        <w:rPr>
          <w:rFonts w:ascii="Arial" w:hAnsi="Arial" w:cs="Arial"/>
        </w:rPr>
        <w:t>(2)</w:t>
      </w:r>
      <w:r w:rsidRPr="00306BA0">
        <w:rPr>
          <w:rFonts w:ascii="Arial" w:hAnsi="Arial" w:cs="Arial"/>
        </w:rPr>
        <w:t xml:space="preserve"> Sollte eine </w:t>
      </w:r>
      <w:r>
        <w:rPr>
          <w:rFonts w:ascii="Arial" w:hAnsi="Arial" w:cs="Arial"/>
        </w:rPr>
        <w:t xml:space="preserve">Bestimmung </w:t>
      </w:r>
      <w:r w:rsidRPr="00306BA0">
        <w:rPr>
          <w:rFonts w:ascii="Arial" w:hAnsi="Arial" w:cs="Arial"/>
        </w:rPr>
        <w:t>diese</w:t>
      </w:r>
      <w:r>
        <w:rPr>
          <w:rFonts w:ascii="Arial" w:hAnsi="Arial" w:cs="Arial"/>
        </w:rPr>
        <w:t>s</w:t>
      </w:r>
      <w:r w:rsidRPr="00306BA0">
        <w:rPr>
          <w:rFonts w:ascii="Arial" w:hAnsi="Arial" w:cs="Arial"/>
        </w:rPr>
        <w:t xml:space="preserve"> </w:t>
      </w:r>
      <w:r>
        <w:rPr>
          <w:rFonts w:ascii="Arial" w:hAnsi="Arial" w:cs="Arial"/>
        </w:rPr>
        <w:t xml:space="preserve">Vertrags </w:t>
      </w:r>
      <w:r w:rsidRPr="00306BA0">
        <w:rPr>
          <w:rFonts w:ascii="Arial" w:hAnsi="Arial" w:cs="Arial"/>
        </w:rPr>
        <w:t>unwirksam</w:t>
      </w:r>
      <w:r>
        <w:rPr>
          <w:rFonts w:ascii="Arial" w:hAnsi="Arial" w:cs="Arial"/>
        </w:rPr>
        <w:t xml:space="preserve"> oder undurchführbar</w:t>
      </w:r>
      <w:r w:rsidRPr="00306BA0">
        <w:rPr>
          <w:rFonts w:ascii="Arial" w:hAnsi="Arial" w:cs="Arial"/>
        </w:rPr>
        <w:t xml:space="preserve"> sein oder</w:t>
      </w:r>
      <w:r>
        <w:rPr>
          <w:rFonts w:ascii="Arial" w:hAnsi="Arial" w:cs="Arial"/>
        </w:rPr>
        <w:t xml:space="preserve"> künftig unwirksam oder undurchführbar</w:t>
      </w:r>
      <w:r w:rsidRPr="00306BA0">
        <w:rPr>
          <w:rFonts w:ascii="Arial" w:hAnsi="Arial" w:cs="Arial"/>
        </w:rPr>
        <w:t xml:space="preserve"> werden, </w:t>
      </w:r>
      <w:r>
        <w:rPr>
          <w:rFonts w:ascii="Arial" w:hAnsi="Arial" w:cs="Arial"/>
        </w:rPr>
        <w:t xml:space="preserve">so werden die übrigen Regelungen </w:t>
      </w:r>
      <w:r w:rsidRPr="00306BA0">
        <w:rPr>
          <w:rFonts w:ascii="Arial" w:hAnsi="Arial" w:cs="Arial"/>
        </w:rPr>
        <w:t>d</w:t>
      </w:r>
      <w:r>
        <w:rPr>
          <w:rFonts w:ascii="Arial" w:hAnsi="Arial" w:cs="Arial"/>
        </w:rPr>
        <w:t>ieses</w:t>
      </w:r>
      <w:r w:rsidRPr="00306BA0">
        <w:rPr>
          <w:rFonts w:ascii="Arial" w:hAnsi="Arial" w:cs="Arial"/>
        </w:rPr>
        <w:t xml:space="preserve"> Vertrags </w:t>
      </w:r>
      <w:r>
        <w:rPr>
          <w:rFonts w:ascii="Arial" w:hAnsi="Arial" w:cs="Arial"/>
        </w:rPr>
        <w:t>davon als Ganzes nicht berührt.</w:t>
      </w:r>
      <w:r w:rsidRPr="00306BA0">
        <w:rPr>
          <w:rFonts w:ascii="Arial" w:hAnsi="Arial" w:cs="Arial"/>
        </w:rPr>
        <w:t xml:space="preserve"> Die Parteien verpflichten sich, </w:t>
      </w:r>
      <w:r>
        <w:rPr>
          <w:rFonts w:ascii="Arial" w:hAnsi="Arial" w:cs="Arial"/>
        </w:rPr>
        <w:t xml:space="preserve">anstelle der unwirksamen oder undurchführbaren Regelung </w:t>
      </w:r>
      <w:r w:rsidRPr="00306BA0">
        <w:rPr>
          <w:rFonts w:ascii="Arial" w:hAnsi="Arial" w:cs="Arial"/>
        </w:rPr>
        <w:t xml:space="preserve">eine </w:t>
      </w:r>
      <w:r>
        <w:rPr>
          <w:rFonts w:ascii="Arial" w:hAnsi="Arial" w:cs="Arial"/>
        </w:rPr>
        <w:t xml:space="preserve">wirksame oder durchführbare Regelung zu vereinbaren, die dem Sinn und Zweck der </w:t>
      </w:r>
      <w:r w:rsidRPr="00306BA0">
        <w:rPr>
          <w:rFonts w:ascii="Arial" w:hAnsi="Arial" w:cs="Arial"/>
        </w:rPr>
        <w:t>unwirksame</w:t>
      </w:r>
      <w:r>
        <w:rPr>
          <w:rFonts w:ascii="Arial" w:hAnsi="Arial" w:cs="Arial"/>
        </w:rPr>
        <w:t>n oder undurchführbaren Regelung rechtlich und wirtschaftlich möglichst nahe kommt.</w:t>
      </w:r>
      <w:r w:rsidRPr="00306BA0">
        <w:rPr>
          <w:rFonts w:ascii="Arial" w:hAnsi="Arial" w:cs="Arial"/>
        </w:rPr>
        <w:t xml:space="preserve"> Das Gleiche gilt entsprechend für den Fall, dass de</w:t>
      </w:r>
      <w:r>
        <w:rPr>
          <w:rFonts w:ascii="Arial" w:hAnsi="Arial" w:cs="Arial"/>
        </w:rPr>
        <w:t>r</w:t>
      </w:r>
      <w:r w:rsidRPr="00306BA0">
        <w:rPr>
          <w:rFonts w:ascii="Arial" w:hAnsi="Arial" w:cs="Arial"/>
        </w:rPr>
        <w:t xml:space="preserve"> </w:t>
      </w:r>
      <w:r>
        <w:rPr>
          <w:rFonts w:ascii="Arial" w:hAnsi="Arial" w:cs="Arial"/>
        </w:rPr>
        <w:t xml:space="preserve">Vertrag </w:t>
      </w:r>
      <w:r w:rsidRPr="00306BA0">
        <w:rPr>
          <w:rFonts w:ascii="Arial" w:hAnsi="Arial" w:cs="Arial"/>
        </w:rPr>
        <w:t xml:space="preserve">eine Regelungslücke enthält. </w:t>
      </w:r>
    </w:p>
    <w:p w14:paraId="344666E4" w14:textId="77777777" w:rsidR="00FB4CAD" w:rsidRDefault="00FB4CAD" w:rsidP="00FB4CAD">
      <w:pPr>
        <w:pStyle w:val="NurText"/>
        <w:jc w:val="both"/>
        <w:rPr>
          <w:rFonts w:ascii="Arial" w:hAnsi="Arial" w:cs="Arial"/>
        </w:rPr>
      </w:pPr>
    </w:p>
    <w:p w14:paraId="0BE5FD04" w14:textId="77777777" w:rsidR="00FB4CAD" w:rsidRPr="00306BA0" w:rsidRDefault="00FB4CAD" w:rsidP="00FB4CAD">
      <w:pPr>
        <w:pStyle w:val="NurText"/>
        <w:jc w:val="both"/>
        <w:rPr>
          <w:rFonts w:ascii="Arial" w:hAnsi="Arial" w:cs="Arial"/>
        </w:rPr>
      </w:pPr>
      <w:r>
        <w:rPr>
          <w:rFonts w:ascii="Arial" w:hAnsi="Arial" w:cs="Arial"/>
        </w:rPr>
        <w:t>(3)</w:t>
      </w:r>
      <w:r w:rsidRPr="00306BA0">
        <w:rPr>
          <w:rFonts w:ascii="Arial" w:hAnsi="Arial" w:cs="Arial"/>
        </w:rPr>
        <w:t xml:space="preserve"> Erfüllungsort und Gerichtsstand für alle aus diesem Vertrag sich ergebenden Rechte und Pflichten ist, soweit gesetzlich zulässig, der Sitz des Maklers. Dies gilt auch, wenn der Kunde seinen Wohnsitz oder seinen gewöhnlichen Aufenthalt aus der Bundesrepublik Deutschland verlegt.</w:t>
      </w:r>
    </w:p>
    <w:p w14:paraId="1128412C" w14:textId="77777777" w:rsidR="00FB4CAD" w:rsidRPr="00306BA0" w:rsidRDefault="00FB4CAD" w:rsidP="00FB4CAD">
      <w:pPr>
        <w:pStyle w:val="NurText"/>
        <w:jc w:val="both"/>
        <w:rPr>
          <w:rFonts w:ascii="Arial" w:hAnsi="Arial" w:cs="Arial"/>
        </w:rPr>
      </w:pPr>
    </w:p>
    <w:p w14:paraId="5058E9BC" w14:textId="77777777" w:rsidR="00FB4CAD" w:rsidRPr="00306BA0" w:rsidRDefault="00FB4CAD" w:rsidP="00FB4CAD">
      <w:pPr>
        <w:pStyle w:val="NurText"/>
        <w:jc w:val="both"/>
        <w:rPr>
          <w:rFonts w:ascii="Arial" w:hAnsi="Arial" w:cs="Arial"/>
        </w:rPr>
      </w:pPr>
      <w:r>
        <w:rPr>
          <w:rFonts w:ascii="Arial" w:hAnsi="Arial" w:cs="Arial"/>
        </w:rPr>
        <w:t>(4) Es findet deutsches Recht Anwendung.</w:t>
      </w:r>
    </w:p>
    <w:p w14:paraId="48E59E0C" w14:textId="77777777" w:rsidR="00FB4CAD" w:rsidRPr="00306BA0" w:rsidRDefault="00FB4CAD" w:rsidP="00FB4CAD">
      <w:pPr>
        <w:pStyle w:val="NurText"/>
        <w:jc w:val="both"/>
        <w:rPr>
          <w:rFonts w:ascii="Arial" w:hAnsi="Arial" w:cs="Arial"/>
        </w:rPr>
      </w:pPr>
    </w:p>
    <w:p w14:paraId="2BED1770" w14:textId="77777777" w:rsidR="00FB4CAD" w:rsidRPr="00306BA0" w:rsidRDefault="00FB4CAD" w:rsidP="00FB4CAD">
      <w:pPr>
        <w:autoSpaceDE w:val="0"/>
        <w:autoSpaceDN w:val="0"/>
        <w:adjustRightInd w:val="0"/>
        <w:ind w:right="0"/>
        <w:rPr>
          <w:rFonts w:ascii="Arial" w:hAnsi="Arial" w:cs="Arial"/>
          <w:sz w:val="20"/>
          <w:szCs w:val="20"/>
        </w:rPr>
      </w:pPr>
      <w:r w:rsidRPr="00BE2005">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E2005">
        <w:rPr>
          <w:rFonts w:ascii="Arial" w:hAnsi="Arial" w:cs="Arial"/>
          <w:sz w:val="20"/>
          <w:szCs w:val="20"/>
        </w:rPr>
        <w:t>_________________________</w:t>
      </w:r>
    </w:p>
    <w:p w14:paraId="41A8FECD" w14:textId="77777777" w:rsidR="00FB4CAD" w:rsidRPr="00306BA0" w:rsidRDefault="00FB4CAD" w:rsidP="00FB4CAD">
      <w:pPr>
        <w:autoSpaceDE w:val="0"/>
        <w:autoSpaceDN w:val="0"/>
        <w:adjustRightInd w:val="0"/>
        <w:ind w:right="0"/>
        <w:rPr>
          <w:rFonts w:ascii="Arial" w:hAnsi="Arial" w:cs="Arial"/>
          <w:iCs/>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Kunde</w:t>
      </w:r>
    </w:p>
    <w:p w14:paraId="0B43D385" w14:textId="77777777" w:rsidR="00FB4CAD" w:rsidRPr="00306BA0" w:rsidRDefault="00FB4CAD" w:rsidP="00FB4CAD">
      <w:pPr>
        <w:autoSpaceDE w:val="0"/>
        <w:autoSpaceDN w:val="0"/>
        <w:adjustRightInd w:val="0"/>
        <w:ind w:right="0"/>
        <w:rPr>
          <w:rFonts w:ascii="Arial" w:hAnsi="Arial" w:cs="Arial"/>
          <w:iCs/>
          <w:sz w:val="20"/>
          <w:szCs w:val="20"/>
        </w:rPr>
      </w:pPr>
    </w:p>
    <w:p w14:paraId="288A4065" w14:textId="77777777" w:rsidR="00FB4CAD" w:rsidRPr="00306BA0" w:rsidRDefault="00FB4CAD" w:rsidP="00FB4CAD">
      <w:pPr>
        <w:autoSpaceDE w:val="0"/>
        <w:autoSpaceDN w:val="0"/>
        <w:adjustRightInd w:val="0"/>
        <w:ind w:right="0"/>
        <w:rPr>
          <w:rFonts w:ascii="Arial" w:hAnsi="Arial" w:cs="Arial"/>
          <w:sz w:val="20"/>
          <w:szCs w:val="20"/>
        </w:rPr>
      </w:pPr>
      <w:r w:rsidRPr="00BE2005">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E2005">
        <w:rPr>
          <w:rFonts w:ascii="Arial" w:hAnsi="Arial" w:cs="Arial"/>
          <w:sz w:val="20"/>
          <w:szCs w:val="20"/>
        </w:rPr>
        <w:t>_________________________</w:t>
      </w:r>
    </w:p>
    <w:p w14:paraId="5AD53D0E" w14:textId="77777777" w:rsidR="00FB4CAD" w:rsidRDefault="00FB4CAD" w:rsidP="00FB4CAD">
      <w:pPr>
        <w:autoSpaceDE w:val="0"/>
        <w:autoSpaceDN w:val="0"/>
        <w:adjustRightInd w:val="0"/>
        <w:ind w:right="0"/>
        <w:rPr>
          <w:rFonts w:ascii="Arial" w:hAnsi="Arial" w:cs="Arial"/>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Makler</w:t>
      </w:r>
    </w:p>
    <w:p w14:paraId="4087AE6F" w14:textId="77777777" w:rsidR="00E70DF8" w:rsidRPr="00103AAA" w:rsidRDefault="00E70DF8" w:rsidP="00E70DF8">
      <w:pPr>
        <w:pStyle w:val="NurText"/>
        <w:jc w:val="both"/>
        <w:rPr>
          <w:rFonts w:ascii="Arial" w:hAnsi="Arial" w:cs="Arial"/>
          <w:b/>
          <w:sz w:val="24"/>
          <w:szCs w:val="24"/>
          <w:u w:val="single"/>
        </w:rPr>
      </w:pPr>
      <w:r w:rsidRPr="00E624E5">
        <w:rPr>
          <w:rFonts w:ascii="Arial" w:hAnsi="Arial" w:cs="Arial"/>
          <w:b/>
          <w:sz w:val="24"/>
          <w:szCs w:val="24"/>
          <w:u w:val="single"/>
        </w:rPr>
        <w:lastRenderedPageBreak/>
        <w:t>Maklernachfolge</w:t>
      </w:r>
    </w:p>
    <w:p w14:paraId="303BC07A" w14:textId="77777777" w:rsidR="00E70DF8" w:rsidRPr="008E0DAD" w:rsidRDefault="00E70DF8" w:rsidP="00E70DF8">
      <w:pPr>
        <w:pStyle w:val="NurText"/>
        <w:jc w:val="both"/>
        <w:rPr>
          <w:rFonts w:ascii="Arial" w:hAnsi="Arial" w:cs="Arial"/>
          <w:szCs w:val="24"/>
        </w:rPr>
      </w:pPr>
    </w:p>
    <w:p w14:paraId="7F53CE3A" w14:textId="77777777" w:rsidR="00E70DF8" w:rsidRDefault="00E70DF8" w:rsidP="00E70DF8">
      <w:pPr>
        <w:autoSpaceDE w:val="0"/>
        <w:autoSpaceDN w:val="0"/>
        <w:adjustRightInd w:val="0"/>
        <w:ind w:right="0"/>
        <w:jc w:val="both"/>
        <w:rPr>
          <w:rFonts w:ascii="Arial" w:hAnsi="Arial" w:cs="Arial"/>
          <w:bCs/>
          <w:sz w:val="20"/>
          <w:szCs w:val="20"/>
        </w:rPr>
      </w:pPr>
      <w:r>
        <w:rPr>
          <w:rFonts w:ascii="Arial" w:hAnsi="Arial" w:cs="Arial"/>
          <w:szCs w:val="24"/>
        </w:rPr>
        <w:t xml:space="preserve">(1) </w:t>
      </w:r>
      <w:r w:rsidRPr="00F02977">
        <w:rPr>
          <w:rFonts w:ascii="Arial" w:hAnsi="Arial" w:cs="Arial"/>
          <w:bCs/>
          <w:sz w:val="20"/>
          <w:szCs w:val="20"/>
        </w:rPr>
        <w:t xml:space="preserve">Um die nahtlose Versorgung des </w:t>
      </w:r>
      <w:r>
        <w:rPr>
          <w:rFonts w:ascii="Arial" w:hAnsi="Arial" w:cs="Arial"/>
          <w:bCs/>
          <w:sz w:val="20"/>
          <w:szCs w:val="20"/>
        </w:rPr>
        <w:t>Kunden</w:t>
      </w:r>
      <w:r w:rsidRPr="00F02977">
        <w:rPr>
          <w:rFonts w:ascii="Arial" w:hAnsi="Arial" w:cs="Arial"/>
          <w:bCs/>
          <w:sz w:val="20"/>
          <w:szCs w:val="20"/>
        </w:rPr>
        <w:t xml:space="preserve"> auch bei</w:t>
      </w:r>
      <w:r>
        <w:rPr>
          <w:rFonts w:ascii="Arial" w:hAnsi="Arial" w:cs="Arial"/>
          <w:bCs/>
          <w:sz w:val="20"/>
          <w:szCs w:val="20"/>
        </w:rPr>
        <w:t xml:space="preserve"> </w:t>
      </w:r>
      <w:r w:rsidRPr="00F02977">
        <w:rPr>
          <w:rFonts w:ascii="Arial" w:hAnsi="Arial" w:cs="Arial"/>
          <w:bCs/>
          <w:sz w:val="20"/>
          <w:szCs w:val="20"/>
        </w:rPr>
        <w:t>Veränderungen beim Makler sicherzustellen (z.B. altersbedingt</w:t>
      </w:r>
      <w:r>
        <w:rPr>
          <w:rFonts w:ascii="Arial" w:hAnsi="Arial" w:cs="Arial"/>
          <w:bCs/>
          <w:sz w:val="20"/>
          <w:szCs w:val="20"/>
        </w:rPr>
        <w:t>e Aufgabe des Geschäftsbetriebs</w:t>
      </w:r>
      <w:r w:rsidRPr="00F02977">
        <w:rPr>
          <w:rFonts w:ascii="Arial" w:hAnsi="Arial" w:cs="Arial"/>
          <w:bCs/>
          <w:sz w:val="20"/>
          <w:szCs w:val="20"/>
        </w:rPr>
        <w:t>,</w:t>
      </w:r>
      <w:r>
        <w:rPr>
          <w:rFonts w:ascii="Arial" w:hAnsi="Arial" w:cs="Arial"/>
          <w:bCs/>
          <w:sz w:val="20"/>
          <w:szCs w:val="20"/>
        </w:rPr>
        <w:t xml:space="preserve"> </w:t>
      </w:r>
      <w:r w:rsidRPr="00F02977">
        <w:rPr>
          <w:rFonts w:ascii="Arial" w:hAnsi="Arial" w:cs="Arial"/>
          <w:bCs/>
          <w:sz w:val="20"/>
          <w:szCs w:val="20"/>
        </w:rPr>
        <w:t>aufgrund Erkrankung, Todesfall oder anderweitige Sicherung der</w:t>
      </w:r>
      <w:r>
        <w:rPr>
          <w:rFonts w:ascii="Arial" w:hAnsi="Arial" w:cs="Arial"/>
          <w:bCs/>
          <w:sz w:val="20"/>
          <w:szCs w:val="20"/>
        </w:rPr>
        <w:t xml:space="preserve"> </w:t>
      </w:r>
      <w:r w:rsidRPr="00F02977">
        <w:rPr>
          <w:rFonts w:ascii="Arial" w:hAnsi="Arial" w:cs="Arial"/>
          <w:bCs/>
          <w:sz w:val="20"/>
          <w:szCs w:val="20"/>
        </w:rPr>
        <w:t>vereinbarten Maklerleistung), ist der Makler berechtigt, den</w:t>
      </w:r>
      <w:r>
        <w:rPr>
          <w:rFonts w:ascii="Arial" w:hAnsi="Arial" w:cs="Arial"/>
          <w:bCs/>
          <w:sz w:val="20"/>
          <w:szCs w:val="20"/>
        </w:rPr>
        <w:t xml:space="preserve"> </w:t>
      </w:r>
      <w:r w:rsidRPr="00F02977">
        <w:rPr>
          <w:rFonts w:ascii="Arial" w:hAnsi="Arial" w:cs="Arial"/>
          <w:bCs/>
          <w:sz w:val="20"/>
          <w:szCs w:val="20"/>
        </w:rPr>
        <w:t>Maklervertrag als ganzen mitsamt der damit zusammenhängenden</w:t>
      </w:r>
      <w:r>
        <w:rPr>
          <w:rFonts w:ascii="Arial" w:hAnsi="Arial" w:cs="Arial"/>
          <w:bCs/>
          <w:sz w:val="20"/>
          <w:szCs w:val="20"/>
        </w:rPr>
        <w:t xml:space="preserve"> </w:t>
      </w:r>
      <w:r w:rsidRPr="00F02977">
        <w:rPr>
          <w:rFonts w:ascii="Arial" w:hAnsi="Arial" w:cs="Arial"/>
          <w:bCs/>
          <w:sz w:val="20"/>
          <w:szCs w:val="20"/>
        </w:rPr>
        <w:t>Maklervollmacht, der Datenschutzerklärung und der Vollmacht zur</w:t>
      </w:r>
      <w:r>
        <w:rPr>
          <w:rFonts w:ascii="Arial" w:hAnsi="Arial" w:cs="Arial"/>
          <w:bCs/>
          <w:sz w:val="20"/>
          <w:szCs w:val="20"/>
        </w:rPr>
        <w:t xml:space="preserve"> </w:t>
      </w:r>
      <w:r w:rsidRPr="00F02977">
        <w:rPr>
          <w:rFonts w:ascii="Arial" w:hAnsi="Arial" w:cs="Arial"/>
          <w:bCs/>
          <w:sz w:val="20"/>
          <w:szCs w:val="20"/>
        </w:rPr>
        <w:t>Entgegennahme von Leistungen auf ein ihm geeignet erscheinendes</w:t>
      </w:r>
      <w:r>
        <w:rPr>
          <w:rFonts w:ascii="Arial" w:hAnsi="Arial" w:cs="Arial"/>
          <w:bCs/>
          <w:sz w:val="20"/>
          <w:szCs w:val="20"/>
        </w:rPr>
        <w:t xml:space="preserve"> </w:t>
      </w:r>
      <w:r w:rsidRPr="00F02977">
        <w:rPr>
          <w:rFonts w:ascii="Arial" w:hAnsi="Arial" w:cs="Arial"/>
          <w:bCs/>
          <w:sz w:val="20"/>
          <w:szCs w:val="20"/>
        </w:rPr>
        <w:t>anderes Maklerunternehmen zu übertragen.</w:t>
      </w:r>
    </w:p>
    <w:p w14:paraId="4D1B72F7" w14:textId="77777777" w:rsidR="00E70DF8" w:rsidRDefault="00E70DF8" w:rsidP="00E70DF8">
      <w:pPr>
        <w:autoSpaceDE w:val="0"/>
        <w:autoSpaceDN w:val="0"/>
        <w:adjustRightInd w:val="0"/>
        <w:ind w:right="0"/>
        <w:jc w:val="both"/>
        <w:rPr>
          <w:rFonts w:ascii="Arial" w:hAnsi="Arial" w:cs="Arial"/>
          <w:sz w:val="20"/>
          <w:szCs w:val="20"/>
        </w:rPr>
      </w:pPr>
    </w:p>
    <w:p w14:paraId="31165D26" w14:textId="77777777" w:rsidR="00E70DF8" w:rsidRDefault="00E70DF8" w:rsidP="00E70DF8">
      <w:pPr>
        <w:autoSpaceDE w:val="0"/>
        <w:autoSpaceDN w:val="0"/>
        <w:adjustRightInd w:val="0"/>
        <w:ind w:right="0"/>
        <w:jc w:val="both"/>
        <w:rPr>
          <w:rFonts w:ascii="Arial" w:hAnsi="Arial" w:cs="Arial"/>
          <w:bCs/>
          <w:sz w:val="20"/>
          <w:szCs w:val="20"/>
        </w:rPr>
      </w:pPr>
      <w:r>
        <w:rPr>
          <w:rFonts w:ascii="Arial" w:hAnsi="Arial" w:cs="Arial"/>
          <w:sz w:val="20"/>
          <w:szCs w:val="20"/>
        </w:rPr>
        <w:t xml:space="preserve">(2) </w:t>
      </w:r>
      <w:r w:rsidRPr="00103AAA">
        <w:rPr>
          <w:rFonts w:ascii="Arial" w:hAnsi="Arial" w:cs="Arial"/>
          <w:bCs/>
          <w:sz w:val="20"/>
          <w:szCs w:val="20"/>
        </w:rPr>
        <w:t xml:space="preserve">Der </w:t>
      </w:r>
      <w:r>
        <w:rPr>
          <w:rFonts w:ascii="Arial" w:hAnsi="Arial" w:cs="Arial"/>
          <w:bCs/>
          <w:sz w:val="20"/>
          <w:szCs w:val="20"/>
        </w:rPr>
        <w:t xml:space="preserve">Kunde </w:t>
      </w:r>
      <w:r w:rsidRPr="00103AAA">
        <w:rPr>
          <w:rFonts w:ascii="Arial" w:hAnsi="Arial" w:cs="Arial"/>
          <w:bCs/>
          <w:sz w:val="20"/>
          <w:szCs w:val="20"/>
        </w:rPr>
        <w:t>stimmt einer solchen Übertragung auf ein</w:t>
      </w:r>
      <w:r>
        <w:rPr>
          <w:rFonts w:ascii="Arial" w:hAnsi="Arial" w:cs="Arial"/>
          <w:bCs/>
          <w:sz w:val="20"/>
          <w:szCs w:val="20"/>
        </w:rPr>
        <w:t xml:space="preserve"> </w:t>
      </w:r>
      <w:r w:rsidRPr="00103AAA">
        <w:rPr>
          <w:rFonts w:ascii="Arial" w:hAnsi="Arial" w:cs="Arial"/>
          <w:bCs/>
          <w:sz w:val="20"/>
          <w:szCs w:val="20"/>
        </w:rPr>
        <w:t>anderes Maklerunternehmen, das damit in alle Rechte und Pflichten</w:t>
      </w:r>
      <w:r>
        <w:rPr>
          <w:rFonts w:ascii="Arial" w:hAnsi="Arial" w:cs="Arial"/>
          <w:bCs/>
          <w:sz w:val="20"/>
          <w:szCs w:val="20"/>
        </w:rPr>
        <w:t xml:space="preserve"> </w:t>
      </w:r>
      <w:r w:rsidRPr="00103AAA">
        <w:rPr>
          <w:rFonts w:ascii="Arial" w:hAnsi="Arial" w:cs="Arial"/>
          <w:bCs/>
          <w:sz w:val="20"/>
          <w:szCs w:val="20"/>
        </w:rPr>
        <w:t xml:space="preserve">aus diesem Maklervertrag eintritt, </w:t>
      </w:r>
      <w:r>
        <w:rPr>
          <w:rFonts w:ascii="Arial" w:hAnsi="Arial" w:cs="Arial"/>
          <w:bCs/>
          <w:sz w:val="20"/>
          <w:szCs w:val="20"/>
        </w:rPr>
        <w:t xml:space="preserve">bereits </w:t>
      </w:r>
      <w:r w:rsidRPr="00103AAA">
        <w:rPr>
          <w:rFonts w:ascii="Arial" w:hAnsi="Arial" w:cs="Arial"/>
          <w:bCs/>
          <w:sz w:val="20"/>
          <w:szCs w:val="20"/>
        </w:rPr>
        <w:t>jetzt zu.</w:t>
      </w:r>
    </w:p>
    <w:p w14:paraId="42005877" w14:textId="77777777" w:rsidR="00E70DF8" w:rsidRDefault="00E70DF8" w:rsidP="00E70DF8">
      <w:pPr>
        <w:autoSpaceDE w:val="0"/>
        <w:autoSpaceDN w:val="0"/>
        <w:adjustRightInd w:val="0"/>
        <w:ind w:right="0"/>
        <w:jc w:val="both"/>
        <w:rPr>
          <w:rFonts w:ascii="Arial" w:hAnsi="Arial" w:cs="Arial"/>
          <w:bCs/>
          <w:sz w:val="20"/>
          <w:szCs w:val="20"/>
        </w:rPr>
      </w:pPr>
    </w:p>
    <w:p w14:paraId="224EA905" w14:textId="77777777" w:rsidR="00E70DF8" w:rsidRDefault="00E70DF8" w:rsidP="00E70DF8">
      <w:pPr>
        <w:autoSpaceDE w:val="0"/>
        <w:autoSpaceDN w:val="0"/>
        <w:adjustRightInd w:val="0"/>
        <w:ind w:right="0"/>
        <w:jc w:val="both"/>
        <w:rPr>
          <w:rFonts w:ascii="Arial" w:hAnsi="Arial" w:cs="Arial"/>
          <w:bCs/>
          <w:sz w:val="20"/>
          <w:szCs w:val="20"/>
        </w:rPr>
      </w:pPr>
      <w:r>
        <w:rPr>
          <w:rFonts w:ascii="Arial" w:hAnsi="Arial" w:cs="Arial"/>
          <w:bCs/>
          <w:sz w:val="20"/>
          <w:szCs w:val="20"/>
        </w:rPr>
        <w:t xml:space="preserve">(3) </w:t>
      </w:r>
      <w:r w:rsidRPr="00103AAA">
        <w:rPr>
          <w:rFonts w:ascii="Arial" w:hAnsi="Arial" w:cs="Arial"/>
          <w:bCs/>
          <w:sz w:val="20"/>
          <w:szCs w:val="20"/>
        </w:rPr>
        <w:t xml:space="preserve">Dem </w:t>
      </w:r>
      <w:r>
        <w:rPr>
          <w:rFonts w:ascii="Arial" w:hAnsi="Arial" w:cs="Arial"/>
          <w:bCs/>
          <w:sz w:val="20"/>
          <w:szCs w:val="20"/>
        </w:rPr>
        <w:t>Kunden</w:t>
      </w:r>
      <w:r w:rsidRPr="00103AAA">
        <w:rPr>
          <w:rFonts w:ascii="Arial" w:hAnsi="Arial" w:cs="Arial"/>
          <w:bCs/>
          <w:sz w:val="20"/>
          <w:szCs w:val="20"/>
        </w:rPr>
        <w:t xml:space="preserve"> wird für den Fall der Vertragsübertragung das</w:t>
      </w:r>
      <w:r>
        <w:rPr>
          <w:rFonts w:ascii="Arial" w:hAnsi="Arial" w:cs="Arial"/>
          <w:bCs/>
          <w:sz w:val="20"/>
          <w:szCs w:val="20"/>
        </w:rPr>
        <w:t xml:space="preserve"> </w:t>
      </w:r>
      <w:r w:rsidRPr="00103AAA">
        <w:rPr>
          <w:rFonts w:ascii="Arial" w:hAnsi="Arial" w:cs="Arial"/>
          <w:bCs/>
          <w:sz w:val="20"/>
          <w:szCs w:val="20"/>
        </w:rPr>
        <w:t>Recht eingeräumt, den Maklervertrag durch Erklärung gegenüber</w:t>
      </w:r>
      <w:r>
        <w:rPr>
          <w:rFonts w:ascii="Arial" w:hAnsi="Arial" w:cs="Arial"/>
          <w:bCs/>
          <w:sz w:val="20"/>
          <w:szCs w:val="20"/>
        </w:rPr>
        <w:t xml:space="preserve"> </w:t>
      </w:r>
      <w:r w:rsidRPr="00103AAA">
        <w:rPr>
          <w:rFonts w:ascii="Arial" w:hAnsi="Arial" w:cs="Arial"/>
          <w:bCs/>
          <w:sz w:val="20"/>
          <w:szCs w:val="20"/>
        </w:rPr>
        <w:t>den übertragenden Makler oder den übernehmenden Makler mit</w:t>
      </w:r>
      <w:r>
        <w:rPr>
          <w:rFonts w:ascii="Arial" w:hAnsi="Arial" w:cs="Arial"/>
          <w:bCs/>
          <w:sz w:val="20"/>
          <w:szCs w:val="20"/>
        </w:rPr>
        <w:t xml:space="preserve"> </w:t>
      </w:r>
      <w:r w:rsidRPr="00103AAA">
        <w:rPr>
          <w:rFonts w:ascii="Arial" w:hAnsi="Arial" w:cs="Arial"/>
          <w:bCs/>
          <w:sz w:val="20"/>
          <w:szCs w:val="20"/>
        </w:rPr>
        <w:t>sofortiger Wirkung zu beenden.</w:t>
      </w:r>
    </w:p>
    <w:p w14:paraId="3EB6EBD9" w14:textId="77777777" w:rsidR="00E70DF8" w:rsidRDefault="00E70DF8" w:rsidP="00E70DF8">
      <w:pPr>
        <w:autoSpaceDE w:val="0"/>
        <w:autoSpaceDN w:val="0"/>
        <w:adjustRightInd w:val="0"/>
        <w:ind w:right="0"/>
        <w:jc w:val="both"/>
        <w:rPr>
          <w:rFonts w:ascii="Arial" w:hAnsi="Arial" w:cs="Arial"/>
          <w:bCs/>
          <w:sz w:val="20"/>
          <w:szCs w:val="20"/>
        </w:rPr>
      </w:pPr>
    </w:p>
    <w:p w14:paraId="0A82C52B" w14:textId="77777777" w:rsidR="00E70DF8" w:rsidRPr="00103AAA" w:rsidRDefault="00E70DF8" w:rsidP="00E70DF8">
      <w:pPr>
        <w:autoSpaceDE w:val="0"/>
        <w:autoSpaceDN w:val="0"/>
        <w:adjustRightInd w:val="0"/>
        <w:ind w:right="0"/>
        <w:jc w:val="both"/>
        <w:rPr>
          <w:rFonts w:ascii="Arial" w:hAnsi="Arial" w:cs="Arial"/>
          <w:sz w:val="20"/>
          <w:szCs w:val="20"/>
        </w:rPr>
      </w:pPr>
      <w:r>
        <w:rPr>
          <w:rFonts w:ascii="Arial" w:hAnsi="Arial" w:cs="Arial"/>
          <w:bCs/>
          <w:sz w:val="20"/>
          <w:szCs w:val="20"/>
        </w:rPr>
        <w:t>(4) Der Makler (bzw.</w:t>
      </w:r>
      <w:r w:rsidRPr="00103AAA">
        <w:rPr>
          <w:rFonts w:ascii="Arial" w:hAnsi="Arial" w:cs="Arial"/>
          <w:bCs/>
          <w:sz w:val="20"/>
          <w:szCs w:val="20"/>
        </w:rPr>
        <w:t xml:space="preserve"> dessen Bevollmächtigte oder Erben</w:t>
      </w:r>
      <w:r>
        <w:rPr>
          <w:rFonts w:ascii="Arial" w:hAnsi="Arial" w:cs="Arial"/>
          <w:bCs/>
          <w:sz w:val="20"/>
          <w:szCs w:val="20"/>
        </w:rPr>
        <w:t>)</w:t>
      </w:r>
      <w:r w:rsidRPr="00103AAA">
        <w:rPr>
          <w:rFonts w:ascii="Arial" w:hAnsi="Arial" w:cs="Arial"/>
          <w:bCs/>
          <w:sz w:val="20"/>
          <w:szCs w:val="20"/>
        </w:rPr>
        <w:t xml:space="preserve"> werden den</w:t>
      </w:r>
      <w:r>
        <w:rPr>
          <w:rFonts w:ascii="Arial" w:hAnsi="Arial" w:cs="Arial"/>
          <w:bCs/>
          <w:sz w:val="20"/>
          <w:szCs w:val="20"/>
        </w:rPr>
        <w:t xml:space="preserve"> </w:t>
      </w:r>
      <w:r w:rsidRPr="00103AAA">
        <w:rPr>
          <w:rFonts w:ascii="Arial" w:hAnsi="Arial" w:cs="Arial"/>
          <w:bCs/>
          <w:sz w:val="20"/>
          <w:szCs w:val="20"/>
        </w:rPr>
        <w:t xml:space="preserve">Kunden </w:t>
      </w:r>
      <w:r>
        <w:rPr>
          <w:rFonts w:ascii="Arial" w:hAnsi="Arial" w:cs="Arial"/>
          <w:bCs/>
          <w:sz w:val="20"/>
          <w:szCs w:val="20"/>
        </w:rPr>
        <w:t xml:space="preserve">rechtzeitig und ausdrücklich </w:t>
      </w:r>
      <w:r w:rsidRPr="00103AAA">
        <w:rPr>
          <w:rFonts w:ascii="Arial" w:hAnsi="Arial" w:cs="Arial"/>
          <w:bCs/>
          <w:sz w:val="20"/>
          <w:szCs w:val="20"/>
        </w:rPr>
        <w:t>von dem Wechsel des Vertragspartners informieren und</w:t>
      </w:r>
      <w:r>
        <w:rPr>
          <w:rFonts w:ascii="Arial" w:hAnsi="Arial" w:cs="Arial"/>
          <w:bCs/>
          <w:sz w:val="20"/>
          <w:szCs w:val="20"/>
        </w:rPr>
        <w:t xml:space="preserve"> </w:t>
      </w:r>
      <w:r w:rsidRPr="00103AAA">
        <w:rPr>
          <w:rFonts w:ascii="Arial" w:hAnsi="Arial" w:cs="Arial"/>
          <w:bCs/>
          <w:sz w:val="20"/>
          <w:szCs w:val="20"/>
        </w:rPr>
        <w:t>diesen unter Mitteilung der Kontaktdaten namentlich benennen.</w:t>
      </w:r>
    </w:p>
    <w:p w14:paraId="55D2B439" w14:textId="77777777" w:rsidR="00E70DF8" w:rsidRDefault="00E70DF8" w:rsidP="00E70DF8">
      <w:pPr>
        <w:autoSpaceDE w:val="0"/>
        <w:autoSpaceDN w:val="0"/>
        <w:adjustRightInd w:val="0"/>
        <w:ind w:right="0"/>
        <w:rPr>
          <w:rFonts w:ascii="Arial" w:hAnsi="Arial" w:cs="Arial"/>
          <w:iCs/>
          <w:sz w:val="20"/>
          <w:szCs w:val="20"/>
        </w:rPr>
      </w:pPr>
    </w:p>
    <w:p w14:paraId="0F58D1FE" w14:textId="77777777" w:rsidR="00E70DF8" w:rsidRDefault="00E70DF8" w:rsidP="00E70DF8">
      <w:pPr>
        <w:autoSpaceDE w:val="0"/>
        <w:autoSpaceDN w:val="0"/>
        <w:adjustRightInd w:val="0"/>
        <w:ind w:right="0"/>
        <w:rPr>
          <w:rFonts w:ascii="Arial" w:hAnsi="Arial" w:cs="Arial"/>
          <w:iCs/>
          <w:sz w:val="20"/>
          <w:szCs w:val="20"/>
        </w:rPr>
      </w:pPr>
    </w:p>
    <w:p w14:paraId="5D7CA43C" w14:textId="77777777" w:rsidR="00E70DF8" w:rsidRPr="00306BA0" w:rsidRDefault="00E70DF8" w:rsidP="00E70DF8">
      <w:pPr>
        <w:autoSpaceDE w:val="0"/>
        <w:autoSpaceDN w:val="0"/>
        <w:adjustRightInd w:val="0"/>
        <w:ind w:right="0"/>
        <w:rPr>
          <w:rFonts w:ascii="Arial" w:hAnsi="Arial" w:cs="Arial"/>
          <w:sz w:val="20"/>
          <w:szCs w:val="20"/>
        </w:rPr>
      </w:pPr>
      <w:r w:rsidRPr="00BE2005">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E2005">
        <w:rPr>
          <w:rFonts w:ascii="Arial" w:hAnsi="Arial" w:cs="Arial"/>
          <w:sz w:val="20"/>
          <w:szCs w:val="20"/>
        </w:rPr>
        <w:t>_________________________</w:t>
      </w:r>
    </w:p>
    <w:p w14:paraId="11B57D06" w14:textId="77777777" w:rsidR="00E70DF8" w:rsidRPr="00306BA0" w:rsidRDefault="00E70DF8" w:rsidP="00E70DF8">
      <w:pPr>
        <w:autoSpaceDE w:val="0"/>
        <w:autoSpaceDN w:val="0"/>
        <w:adjustRightInd w:val="0"/>
        <w:ind w:right="0"/>
        <w:rPr>
          <w:rFonts w:ascii="Arial" w:hAnsi="Arial" w:cs="Arial"/>
          <w:iCs/>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Kunde</w:t>
      </w:r>
    </w:p>
    <w:p w14:paraId="7A89FFE1" w14:textId="77777777" w:rsidR="00E70DF8" w:rsidRPr="00306BA0" w:rsidRDefault="00E70DF8" w:rsidP="00E70DF8">
      <w:pPr>
        <w:autoSpaceDE w:val="0"/>
        <w:autoSpaceDN w:val="0"/>
        <w:adjustRightInd w:val="0"/>
        <w:ind w:right="0"/>
        <w:rPr>
          <w:rFonts w:ascii="Arial" w:hAnsi="Arial" w:cs="Arial"/>
          <w:iCs/>
          <w:sz w:val="20"/>
          <w:szCs w:val="20"/>
        </w:rPr>
      </w:pPr>
    </w:p>
    <w:p w14:paraId="1B2A5D7E" w14:textId="77777777" w:rsidR="00E70DF8" w:rsidRPr="00306BA0" w:rsidRDefault="00E70DF8" w:rsidP="00E70DF8">
      <w:pPr>
        <w:autoSpaceDE w:val="0"/>
        <w:autoSpaceDN w:val="0"/>
        <w:adjustRightInd w:val="0"/>
        <w:ind w:right="0"/>
        <w:rPr>
          <w:rFonts w:ascii="Arial" w:hAnsi="Arial" w:cs="Arial"/>
          <w:iCs/>
          <w:sz w:val="20"/>
          <w:szCs w:val="20"/>
        </w:rPr>
      </w:pPr>
    </w:p>
    <w:p w14:paraId="6A5660E3" w14:textId="77777777" w:rsidR="00FB4CAD" w:rsidRDefault="00FB4CAD" w:rsidP="00FB4CAD">
      <w:pPr>
        <w:spacing w:after="200" w:line="276" w:lineRule="auto"/>
        <w:ind w:right="0"/>
        <w:rPr>
          <w:rFonts w:ascii="Arial" w:hAnsi="Arial" w:cs="Arial"/>
          <w:b/>
          <w:sz w:val="24"/>
          <w:szCs w:val="24"/>
        </w:rPr>
      </w:pPr>
      <w:r>
        <w:rPr>
          <w:rFonts w:ascii="Arial" w:hAnsi="Arial" w:cs="Arial"/>
          <w:b/>
          <w:sz w:val="24"/>
          <w:szCs w:val="24"/>
        </w:rPr>
        <w:br w:type="page"/>
      </w:r>
    </w:p>
    <w:p w14:paraId="0ECFDBAE" w14:textId="77777777" w:rsidR="00FB4CAD" w:rsidRPr="00430DF1" w:rsidRDefault="00FB4CAD" w:rsidP="00FB4CAD">
      <w:pPr>
        <w:pStyle w:val="NurText"/>
        <w:jc w:val="center"/>
        <w:rPr>
          <w:rFonts w:ascii="Arial" w:hAnsi="Arial" w:cs="Arial"/>
          <w:b/>
          <w:sz w:val="32"/>
          <w:szCs w:val="32"/>
          <w:u w:val="single"/>
        </w:rPr>
      </w:pPr>
      <w:r w:rsidRPr="00430DF1">
        <w:rPr>
          <w:rFonts w:ascii="Arial" w:hAnsi="Arial" w:cs="Arial"/>
          <w:b/>
          <w:sz w:val="32"/>
          <w:szCs w:val="32"/>
          <w:u w:val="single"/>
        </w:rPr>
        <w:lastRenderedPageBreak/>
        <w:t>Maklervollmacht</w:t>
      </w:r>
    </w:p>
    <w:p w14:paraId="572B5550" w14:textId="77777777" w:rsidR="00FB4CAD" w:rsidRPr="00430DF1" w:rsidRDefault="00FB4CAD" w:rsidP="00FB4CAD">
      <w:pPr>
        <w:pStyle w:val="NurText"/>
        <w:jc w:val="center"/>
        <w:rPr>
          <w:rFonts w:ascii="Arial" w:hAnsi="Arial" w:cs="Arial"/>
          <w:sz w:val="24"/>
          <w:szCs w:val="24"/>
        </w:rPr>
      </w:pPr>
    </w:p>
    <w:p w14:paraId="3474B342" w14:textId="77777777" w:rsidR="00FB4CAD" w:rsidRDefault="00FB4CAD" w:rsidP="00FB4CAD">
      <w:pPr>
        <w:pStyle w:val="NurText"/>
        <w:rPr>
          <w:rFonts w:ascii="Arial" w:hAnsi="Arial" w:cs="Arial"/>
          <w:sz w:val="22"/>
          <w:szCs w:val="24"/>
        </w:rPr>
      </w:pPr>
    </w:p>
    <w:p w14:paraId="7C0DB29B" w14:textId="77777777" w:rsidR="00FB4CAD" w:rsidRPr="00430DF1" w:rsidRDefault="00FB4CAD" w:rsidP="00FB4CAD">
      <w:pPr>
        <w:pStyle w:val="NurText"/>
        <w:rPr>
          <w:rFonts w:ascii="Arial" w:hAnsi="Arial" w:cs="Arial"/>
          <w:sz w:val="22"/>
          <w:szCs w:val="24"/>
        </w:rPr>
      </w:pPr>
      <w:r>
        <w:rPr>
          <w:rFonts w:ascii="Arial" w:hAnsi="Arial" w:cs="Arial"/>
          <w:sz w:val="22"/>
          <w:szCs w:val="24"/>
        </w:rPr>
        <w:t>Hiermit erteile ich,</w:t>
      </w:r>
    </w:p>
    <w:p w14:paraId="3489D706" w14:textId="77777777" w:rsidR="00FB4CAD" w:rsidRPr="00430DF1" w:rsidRDefault="00FB4CAD" w:rsidP="00FB4CAD">
      <w:pPr>
        <w:pStyle w:val="NurText"/>
        <w:jc w:val="center"/>
        <w:rPr>
          <w:rFonts w:ascii="Arial" w:hAnsi="Arial" w:cs="Arial"/>
          <w:sz w:val="22"/>
          <w:szCs w:val="24"/>
        </w:rPr>
      </w:pPr>
    </w:p>
    <w:p w14:paraId="270ADE9E" w14:textId="77777777" w:rsidR="00FB4CAD" w:rsidRPr="00430DF1" w:rsidRDefault="00FB4CAD" w:rsidP="00FB4CAD">
      <w:pPr>
        <w:pStyle w:val="NurText"/>
        <w:tabs>
          <w:tab w:val="center" w:pos="4536"/>
          <w:tab w:val="left" w:pos="7920"/>
        </w:tabs>
        <w:jc w:val="center"/>
        <w:rPr>
          <w:rFonts w:ascii="Arial" w:hAnsi="Arial" w:cs="Arial"/>
          <w:b/>
          <w:sz w:val="22"/>
          <w:szCs w:val="24"/>
        </w:rPr>
      </w:pPr>
      <w:r w:rsidRPr="00430DF1">
        <w:rPr>
          <w:rFonts w:ascii="Arial" w:hAnsi="Arial" w:cs="Arial"/>
          <w:b/>
          <w:sz w:val="22"/>
          <w:szCs w:val="24"/>
        </w:rPr>
        <w:t>Frau / Herrn / Firma</w:t>
      </w:r>
    </w:p>
    <w:p w14:paraId="670B1A47" w14:textId="77777777" w:rsidR="00FB4CAD" w:rsidRPr="00430DF1" w:rsidRDefault="00FB4CAD" w:rsidP="00FB4CAD">
      <w:pPr>
        <w:pStyle w:val="NurText"/>
        <w:tabs>
          <w:tab w:val="center" w:pos="4536"/>
          <w:tab w:val="left" w:pos="7920"/>
        </w:tabs>
        <w:jc w:val="center"/>
        <w:rPr>
          <w:rFonts w:ascii="Arial" w:hAnsi="Arial" w:cs="Arial"/>
          <w:b/>
          <w:sz w:val="22"/>
          <w:szCs w:val="24"/>
        </w:rPr>
      </w:pPr>
    </w:p>
    <w:p w14:paraId="2FFC0F8E" w14:textId="77777777" w:rsidR="00FB4CAD" w:rsidRDefault="00FB4CAD" w:rsidP="00FB4CAD">
      <w:pPr>
        <w:pStyle w:val="NurText"/>
        <w:tabs>
          <w:tab w:val="center" w:pos="4536"/>
          <w:tab w:val="left" w:pos="7920"/>
        </w:tabs>
        <w:jc w:val="center"/>
        <w:rPr>
          <w:rFonts w:ascii="Arial" w:hAnsi="Arial" w:cs="Arial"/>
          <w:b/>
          <w:sz w:val="22"/>
          <w:szCs w:val="24"/>
        </w:rPr>
      </w:pPr>
      <w:r>
        <w:rPr>
          <w:rFonts w:ascii="Arial" w:eastAsia="Arial Narrow" w:hAnsi="Arial" w:cs="Arial"/>
          <w:sz w:val="24"/>
          <w:szCs w:val="24"/>
        </w:rPr>
        <w:fldChar w:fldCharType="begin"/>
      </w:r>
      <w:r>
        <w:rPr>
          <w:rFonts w:ascii="Arial" w:eastAsia="Arial Narrow" w:hAnsi="Arial" w:cs="Arial"/>
          <w:sz w:val="24"/>
          <w:szCs w:val="24"/>
        </w:rPr>
        <w:instrText xml:space="preserve"> REF Makleradresse \h </w:instrText>
      </w:r>
      <w:r>
        <w:rPr>
          <w:rFonts w:ascii="Arial" w:eastAsia="Arial Narrow" w:hAnsi="Arial" w:cs="Arial"/>
          <w:sz w:val="24"/>
          <w:szCs w:val="24"/>
        </w:rPr>
      </w:r>
      <w:r>
        <w:rPr>
          <w:rFonts w:ascii="Arial" w:eastAsia="Arial Narrow" w:hAnsi="Arial" w:cs="Arial"/>
          <w:sz w:val="24"/>
          <w:szCs w:val="24"/>
        </w:rPr>
        <w:fldChar w:fldCharType="separate"/>
      </w:r>
      <w:r>
        <w:rPr>
          <w:rFonts w:ascii="Arial" w:eastAsia="Arial Narrow" w:hAnsi="Arial" w:cs="Arial"/>
          <w:sz w:val="24"/>
          <w:szCs w:val="24"/>
        </w:rPr>
        <w:fldChar w:fldCharType="begin"/>
      </w:r>
      <w:r>
        <w:rPr>
          <w:rFonts w:ascii="Arial" w:eastAsia="Arial Narrow" w:hAnsi="Arial" w:cs="Arial"/>
          <w:sz w:val="24"/>
          <w:szCs w:val="24"/>
        </w:rPr>
        <w:instrText xml:space="preserve"> REF Kundenadresse \h </w:instrText>
      </w:r>
      <w:r>
        <w:rPr>
          <w:rFonts w:ascii="Arial" w:eastAsia="Arial Narrow" w:hAnsi="Arial" w:cs="Arial"/>
          <w:sz w:val="24"/>
          <w:szCs w:val="24"/>
        </w:rPr>
      </w:r>
      <w:r>
        <w:rPr>
          <w:rFonts w:ascii="Arial" w:eastAsia="Arial Narrow" w:hAnsi="Arial" w:cs="Arial"/>
          <w:sz w:val="24"/>
          <w:szCs w:val="24"/>
        </w:rPr>
        <w:fldChar w:fldCharType="separate"/>
      </w:r>
      <w:r>
        <w:rPr>
          <w:rFonts w:ascii="Arial" w:hAnsi="Arial" w:cs="Arial"/>
          <w:b/>
          <w:sz w:val="22"/>
          <w:szCs w:val="24"/>
        </w:rPr>
        <w:t>HIER EINFÜGEN: Name / Adresse des Kunden</w:t>
      </w:r>
    </w:p>
    <w:p w14:paraId="73ED746E" w14:textId="77777777" w:rsidR="00FB4CAD" w:rsidRPr="00430DF1" w:rsidRDefault="00FB4CAD" w:rsidP="00FB4CAD">
      <w:pPr>
        <w:pStyle w:val="NurText"/>
        <w:tabs>
          <w:tab w:val="center" w:pos="4536"/>
          <w:tab w:val="left" w:pos="7920"/>
        </w:tabs>
        <w:jc w:val="center"/>
        <w:rPr>
          <w:rFonts w:ascii="Arial" w:hAnsi="Arial" w:cs="Arial"/>
          <w:b/>
          <w:sz w:val="22"/>
          <w:szCs w:val="24"/>
        </w:rPr>
      </w:pPr>
      <w:r>
        <w:rPr>
          <w:rFonts w:ascii="Arial" w:eastAsia="Arial Narrow" w:hAnsi="Arial" w:cs="Arial"/>
          <w:sz w:val="24"/>
          <w:szCs w:val="24"/>
        </w:rPr>
        <w:fldChar w:fldCharType="end"/>
      </w:r>
      <w:r>
        <w:rPr>
          <w:rFonts w:ascii="Arial" w:eastAsia="Arial Narrow" w:hAnsi="Arial" w:cs="Arial"/>
          <w:sz w:val="24"/>
          <w:szCs w:val="24"/>
        </w:rPr>
        <w:fldChar w:fldCharType="end"/>
      </w:r>
    </w:p>
    <w:p w14:paraId="7798827D" w14:textId="77777777" w:rsidR="00FB4CAD" w:rsidRPr="00430DF1" w:rsidRDefault="00FB4CAD" w:rsidP="00FB4CAD">
      <w:pPr>
        <w:pStyle w:val="NurText"/>
        <w:jc w:val="right"/>
        <w:rPr>
          <w:rFonts w:ascii="Arial" w:hAnsi="Arial" w:cs="Arial"/>
          <w:sz w:val="22"/>
          <w:szCs w:val="24"/>
        </w:rPr>
      </w:pPr>
      <w:r w:rsidRPr="00430DF1">
        <w:rPr>
          <w:rFonts w:ascii="Arial" w:hAnsi="Arial" w:cs="Arial"/>
          <w:sz w:val="22"/>
          <w:szCs w:val="24"/>
        </w:rPr>
        <w:t xml:space="preserve">- nachfolgend </w:t>
      </w:r>
      <w:r w:rsidRPr="00430DF1">
        <w:rPr>
          <w:rFonts w:ascii="Arial" w:hAnsi="Arial" w:cs="Arial"/>
          <w:b/>
          <w:sz w:val="22"/>
          <w:szCs w:val="24"/>
        </w:rPr>
        <w:t>Kunde</w:t>
      </w:r>
      <w:r w:rsidRPr="00430DF1">
        <w:rPr>
          <w:rFonts w:ascii="Arial" w:hAnsi="Arial" w:cs="Arial"/>
          <w:sz w:val="22"/>
          <w:szCs w:val="24"/>
        </w:rPr>
        <w:t xml:space="preserve"> genannt -</w:t>
      </w:r>
    </w:p>
    <w:p w14:paraId="30D2F038" w14:textId="77777777" w:rsidR="00FB4CAD" w:rsidRPr="00430DF1" w:rsidRDefault="00FB4CAD" w:rsidP="00FB4CAD">
      <w:pPr>
        <w:pStyle w:val="NurText"/>
        <w:jc w:val="center"/>
        <w:rPr>
          <w:rFonts w:ascii="Arial" w:hAnsi="Arial" w:cs="Arial"/>
          <w:sz w:val="22"/>
          <w:szCs w:val="24"/>
        </w:rPr>
      </w:pPr>
    </w:p>
    <w:p w14:paraId="27566318" w14:textId="77777777" w:rsidR="00FB4CAD" w:rsidRPr="00430DF1" w:rsidRDefault="00FB4CAD" w:rsidP="00FB4CAD">
      <w:pPr>
        <w:pStyle w:val="NurText"/>
        <w:rPr>
          <w:rFonts w:ascii="Arial" w:hAnsi="Arial" w:cs="Arial"/>
          <w:sz w:val="22"/>
          <w:szCs w:val="24"/>
        </w:rPr>
      </w:pPr>
    </w:p>
    <w:p w14:paraId="382465E3" w14:textId="77777777" w:rsidR="00FB4CAD" w:rsidRPr="00430DF1" w:rsidRDefault="00FB4CAD" w:rsidP="00FB4CAD">
      <w:pPr>
        <w:pStyle w:val="NurText"/>
        <w:rPr>
          <w:rFonts w:ascii="Arial" w:hAnsi="Arial" w:cs="Arial"/>
          <w:sz w:val="22"/>
          <w:szCs w:val="24"/>
        </w:rPr>
      </w:pPr>
      <w:r>
        <w:rPr>
          <w:rFonts w:ascii="Arial" w:hAnsi="Arial" w:cs="Arial"/>
          <w:sz w:val="22"/>
          <w:szCs w:val="24"/>
        </w:rPr>
        <w:t>dem Versicherungsmakler</w:t>
      </w:r>
    </w:p>
    <w:p w14:paraId="67658AF5" w14:textId="77777777" w:rsidR="00FB4CAD" w:rsidRPr="00430DF1" w:rsidRDefault="00FB4CAD" w:rsidP="00FB4CAD">
      <w:pPr>
        <w:pStyle w:val="NurText"/>
        <w:rPr>
          <w:rFonts w:ascii="Arial" w:hAnsi="Arial" w:cs="Arial"/>
          <w:sz w:val="22"/>
          <w:szCs w:val="24"/>
        </w:rPr>
      </w:pPr>
    </w:p>
    <w:p w14:paraId="3D90BC82" w14:textId="77777777" w:rsidR="00FB4CAD" w:rsidRPr="00430DF1" w:rsidRDefault="00FB4CAD" w:rsidP="00FB4CAD">
      <w:pPr>
        <w:pStyle w:val="NurText"/>
        <w:jc w:val="center"/>
        <w:rPr>
          <w:rFonts w:ascii="Arial" w:hAnsi="Arial" w:cs="Arial"/>
          <w:sz w:val="22"/>
          <w:szCs w:val="24"/>
        </w:rPr>
      </w:pPr>
    </w:p>
    <w:p w14:paraId="749CA974" w14:textId="77777777" w:rsidR="00FB4CAD" w:rsidRPr="00430DF1" w:rsidRDefault="00FB4CAD" w:rsidP="00FB4CAD">
      <w:pPr>
        <w:pStyle w:val="NurText"/>
        <w:jc w:val="center"/>
        <w:rPr>
          <w:rFonts w:ascii="Arial" w:hAnsi="Arial" w:cs="Arial"/>
          <w:b/>
          <w:sz w:val="22"/>
          <w:szCs w:val="24"/>
        </w:rPr>
      </w:pPr>
      <w:r>
        <w:rPr>
          <w:rFonts w:ascii="Arial" w:hAnsi="Arial" w:cs="Arial"/>
          <w:b/>
          <w:sz w:val="22"/>
          <w:szCs w:val="24"/>
        </w:rPr>
        <w:t>Frau / Herrn /</w:t>
      </w:r>
      <w:r w:rsidRPr="00430DF1">
        <w:rPr>
          <w:rFonts w:ascii="Arial" w:hAnsi="Arial" w:cs="Arial"/>
          <w:b/>
          <w:sz w:val="22"/>
          <w:szCs w:val="24"/>
        </w:rPr>
        <w:t xml:space="preserve"> Firma</w:t>
      </w:r>
    </w:p>
    <w:p w14:paraId="391DCC5D" w14:textId="77777777" w:rsidR="00FB4CAD" w:rsidRDefault="00FB4CAD" w:rsidP="00FB4CAD">
      <w:pPr>
        <w:pStyle w:val="NurText"/>
        <w:tabs>
          <w:tab w:val="center" w:pos="4536"/>
          <w:tab w:val="left" w:pos="7920"/>
        </w:tabs>
        <w:jc w:val="center"/>
        <w:rPr>
          <w:rFonts w:ascii="Arial" w:hAnsi="Arial" w:cs="Arial"/>
          <w:b/>
          <w:sz w:val="22"/>
          <w:szCs w:val="24"/>
        </w:rPr>
      </w:pPr>
    </w:p>
    <w:p w14:paraId="4735E420" w14:textId="77777777" w:rsidR="00FB4CAD" w:rsidRPr="008049B6"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Kundenadresse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fldChar w:fldCharType="begin"/>
      </w:r>
      <w:r>
        <w:rPr>
          <w:rFonts w:ascii="Arial" w:hAnsi="Arial" w:cs="Arial"/>
          <w:b/>
          <w:sz w:val="22"/>
          <w:szCs w:val="24"/>
        </w:rPr>
        <w:instrText xml:space="preserve"> REF Makleradresse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Maklers</w:t>
      </w:r>
    </w:p>
    <w:p w14:paraId="797D7F61" w14:textId="77777777" w:rsidR="00FB4CAD" w:rsidRPr="00430DF1"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end"/>
      </w:r>
      <w:r>
        <w:rPr>
          <w:rFonts w:ascii="Arial" w:hAnsi="Arial" w:cs="Arial"/>
          <w:b/>
          <w:sz w:val="22"/>
          <w:szCs w:val="24"/>
        </w:rPr>
        <w:fldChar w:fldCharType="end"/>
      </w:r>
    </w:p>
    <w:p w14:paraId="5E8CB1AF" w14:textId="77777777" w:rsidR="00FB4CAD" w:rsidRPr="00430DF1" w:rsidRDefault="00FB4CAD" w:rsidP="00FB4CAD">
      <w:pPr>
        <w:pStyle w:val="NurText"/>
        <w:jc w:val="right"/>
        <w:rPr>
          <w:rFonts w:ascii="Arial" w:hAnsi="Arial" w:cs="Arial"/>
          <w:sz w:val="22"/>
          <w:szCs w:val="24"/>
        </w:rPr>
      </w:pPr>
      <w:r w:rsidRPr="00430DF1">
        <w:rPr>
          <w:rFonts w:ascii="Arial" w:hAnsi="Arial" w:cs="Arial"/>
          <w:sz w:val="22"/>
          <w:szCs w:val="24"/>
        </w:rPr>
        <w:t xml:space="preserve">- nachfolgend </w:t>
      </w:r>
      <w:r w:rsidRPr="00430DF1">
        <w:rPr>
          <w:rFonts w:ascii="Arial" w:hAnsi="Arial" w:cs="Arial"/>
          <w:b/>
          <w:sz w:val="22"/>
          <w:szCs w:val="24"/>
        </w:rPr>
        <w:t>Makler</w:t>
      </w:r>
      <w:r w:rsidRPr="00430DF1">
        <w:rPr>
          <w:rFonts w:ascii="Arial" w:hAnsi="Arial" w:cs="Arial"/>
          <w:sz w:val="22"/>
          <w:szCs w:val="24"/>
        </w:rPr>
        <w:t xml:space="preserve"> genannt -</w:t>
      </w:r>
    </w:p>
    <w:p w14:paraId="568973BE" w14:textId="77777777" w:rsidR="00FB4CAD" w:rsidRPr="00430DF1" w:rsidRDefault="00FB4CAD" w:rsidP="00FB4CAD">
      <w:pPr>
        <w:pStyle w:val="NurText"/>
        <w:jc w:val="center"/>
        <w:rPr>
          <w:rFonts w:ascii="Arial" w:hAnsi="Arial" w:cs="Arial"/>
          <w:sz w:val="22"/>
          <w:szCs w:val="24"/>
        </w:rPr>
      </w:pPr>
    </w:p>
    <w:p w14:paraId="722A32D0" w14:textId="77777777" w:rsidR="00FB4CAD" w:rsidRPr="00430DF1" w:rsidRDefault="00FB4CAD" w:rsidP="00FB4CAD">
      <w:pPr>
        <w:pStyle w:val="NurText"/>
        <w:jc w:val="center"/>
        <w:rPr>
          <w:rFonts w:ascii="Arial" w:hAnsi="Arial" w:cs="Arial"/>
          <w:sz w:val="22"/>
          <w:szCs w:val="24"/>
        </w:rPr>
      </w:pPr>
    </w:p>
    <w:p w14:paraId="6CA2984E" w14:textId="77777777" w:rsidR="00FB4CAD" w:rsidRPr="00430DF1" w:rsidRDefault="00FB4CAD" w:rsidP="00FB4CAD">
      <w:pPr>
        <w:rPr>
          <w:rFonts w:ascii="Arial" w:hAnsi="Arial" w:cs="Arial"/>
          <w:szCs w:val="20"/>
        </w:rPr>
      </w:pPr>
      <w:r>
        <w:rPr>
          <w:rFonts w:ascii="Arial" w:hAnsi="Arial" w:cs="Arial"/>
          <w:szCs w:val="20"/>
        </w:rPr>
        <w:t xml:space="preserve">die Maklervollmacht </w:t>
      </w:r>
      <w:r w:rsidRPr="00430DF1">
        <w:rPr>
          <w:rFonts w:ascii="Arial" w:hAnsi="Arial" w:cs="Arial"/>
          <w:szCs w:val="20"/>
        </w:rPr>
        <w:t>für folgende Angelegenheiten:</w:t>
      </w:r>
    </w:p>
    <w:p w14:paraId="34B9E6E4" w14:textId="77777777" w:rsidR="00FB4CAD" w:rsidRPr="00430DF1" w:rsidRDefault="00FB4CAD" w:rsidP="00FB4CAD">
      <w:pPr>
        <w:rPr>
          <w:rFonts w:ascii="Arial" w:hAnsi="Arial" w:cs="Arial"/>
          <w:sz w:val="20"/>
          <w:szCs w:val="20"/>
        </w:rPr>
      </w:pPr>
    </w:p>
    <w:p w14:paraId="5ADB8AB9" w14:textId="77777777" w:rsidR="00FB4CAD" w:rsidRPr="00430DF1" w:rsidRDefault="00FB4CAD" w:rsidP="00FB4CAD">
      <w:pPr>
        <w:rPr>
          <w:rFonts w:ascii="Arial" w:hAnsi="Arial" w:cs="Arial"/>
          <w:sz w:val="20"/>
          <w:szCs w:val="20"/>
        </w:rPr>
      </w:pPr>
    </w:p>
    <w:p w14:paraId="3365C981" w14:textId="1C7D5DA7" w:rsidR="00FB4CAD" w:rsidRPr="00430DF1" w:rsidRDefault="00FB4CAD" w:rsidP="003C231E">
      <w:pPr>
        <w:pStyle w:val="Listenabsatz"/>
        <w:numPr>
          <w:ilvl w:val="0"/>
          <w:numId w:val="2"/>
        </w:numPr>
        <w:tabs>
          <w:tab w:val="left" w:pos="1276"/>
        </w:tabs>
        <w:ind w:left="851" w:hanging="284"/>
        <w:jc w:val="both"/>
        <w:rPr>
          <w:rFonts w:ascii="Arial" w:hAnsi="Arial" w:cs="Arial"/>
          <w:sz w:val="20"/>
          <w:szCs w:val="20"/>
        </w:rPr>
      </w:pPr>
      <w:r w:rsidRPr="00430DF1">
        <w:rPr>
          <w:rFonts w:ascii="Arial" w:hAnsi="Arial" w:cs="Arial"/>
          <w:sz w:val="20"/>
          <w:szCs w:val="20"/>
        </w:rPr>
        <w:t>Abgabe und Entgegennahme sämtlicher Willenserklärungen zum Zweck des Abschlusses, der Änderung sowie der Beendigung von Versicherungsverträgen</w:t>
      </w:r>
      <w:r w:rsidR="00D866FE">
        <w:rPr>
          <w:rFonts w:ascii="Arial" w:hAnsi="Arial" w:cs="Arial"/>
          <w:sz w:val="20"/>
          <w:szCs w:val="20"/>
        </w:rPr>
        <w:t xml:space="preserve"> und Bausparverträgen</w:t>
      </w:r>
      <w:r w:rsidRPr="00430DF1">
        <w:rPr>
          <w:rFonts w:ascii="Arial" w:hAnsi="Arial" w:cs="Arial"/>
          <w:sz w:val="20"/>
          <w:szCs w:val="20"/>
        </w:rPr>
        <w:t xml:space="preserve">. </w:t>
      </w:r>
    </w:p>
    <w:p w14:paraId="62F01BB9" w14:textId="77777777" w:rsidR="00FB4CAD" w:rsidRPr="00430DF1" w:rsidRDefault="00FB4CAD" w:rsidP="003C231E">
      <w:pPr>
        <w:pStyle w:val="Listenabsatz"/>
        <w:tabs>
          <w:tab w:val="left" w:pos="1276"/>
        </w:tabs>
        <w:ind w:left="1276"/>
        <w:jc w:val="both"/>
        <w:rPr>
          <w:rFonts w:ascii="Arial" w:hAnsi="Arial" w:cs="Arial"/>
          <w:sz w:val="20"/>
          <w:szCs w:val="20"/>
        </w:rPr>
      </w:pPr>
    </w:p>
    <w:p w14:paraId="30647B73" w14:textId="107E95BB" w:rsidR="00FB4CAD" w:rsidRPr="00430DF1"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t xml:space="preserve">Abgabe von Willenserklärungen gegenüber Versicherungsgesellschaften </w:t>
      </w:r>
      <w:r w:rsidR="00D866FE">
        <w:rPr>
          <w:rFonts w:ascii="Arial" w:hAnsi="Arial" w:cs="Arial"/>
          <w:sz w:val="20"/>
          <w:szCs w:val="20"/>
        </w:rPr>
        <w:t xml:space="preserve">und Bausparkassen </w:t>
      </w:r>
      <w:r w:rsidRPr="00430DF1">
        <w:rPr>
          <w:rFonts w:ascii="Arial" w:hAnsi="Arial" w:cs="Arial"/>
          <w:sz w:val="20"/>
          <w:szCs w:val="20"/>
        </w:rPr>
        <w:t>zum Zwecke der Erfüllung von Obliegenheiten, etc.</w:t>
      </w:r>
    </w:p>
    <w:p w14:paraId="19E0AC31" w14:textId="77777777" w:rsidR="00FB4CAD" w:rsidRPr="00430DF1" w:rsidRDefault="00FB4CAD" w:rsidP="003C231E">
      <w:pPr>
        <w:pStyle w:val="Listenabsatz"/>
        <w:tabs>
          <w:tab w:val="left" w:pos="1276"/>
        </w:tabs>
        <w:ind w:left="1276"/>
        <w:jc w:val="both"/>
        <w:rPr>
          <w:rFonts w:ascii="Arial" w:hAnsi="Arial" w:cs="Arial"/>
          <w:sz w:val="20"/>
          <w:szCs w:val="20"/>
        </w:rPr>
      </w:pPr>
    </w:p>
    <w:p w14:paraId="5B3A9D3B" w14:textId="77777777" w:rsidR="00FB4CAD" w:rsidRPr="00430DF1"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t>Geltendmachung von Leistungsansprüchen im Rahmen der Schadensbearbeitung für den Kunden gegenüber Versicherungsgesellschaften ausgenommen der Schadensregulierung.</w:t>
      </w:r>
    </w:p>
    <w:p w14:paraId="72AEBA92" w14:textId="77777777" w:rsidR="00FB4CAD" w:rsidRPr="00430DF1" w:rsidRDefault="00FB4CAD" w:rsidP="003C231E">
      <w:pPr>
        <w:pStyle w:val="Listenabsatz"/>
        <w:tabs>
          <w:tab w:val="left" w:pos="851"/>
        </w:tabs>
        <w:ind w:left="1276"/>
        <w:jc w:val="both"/>
        <w:rPr>
          <w:rFonts w:ascii="Arial" w:hAnsi="Arial" w:cs="Arial"/>
          <w:sz w:val="20"/>
          <w:szCs w:val="20"/>
        </w:rPr>
      </w:pPr>
    </w:p>
    <w:p w14:paraId="34386096" w14:textId="42F8620B" w:rsidR="00FB4CAD" w:rsidRPr="00430DF1" w:rsidRDefault="00A6516D" w:rsidP="00D866FE">
      <w:pPr>
        <w:pStyle w:val="Listenabsatz"/>
        <w:numPr>
          <w:ilvl w:val="0"/>
          <w:numId w:val="2"/>
        </w:numPr>
        <w:tabs>
          <w:tab w:val="left" w:pos="851"/>
        </w:tabs>
        <w:ind w:left="851" w:hanging="284"/>
        <w:jc w:val="both"/>
        <w:rPr>
          <w:rFonts w:ascii="Arial" w:hAnsi="Arial" w:cs="Arial"/>
          <w:sz w:val="20"/>
          <w:szCs w:val="20"/>
        </w:rPr>
      </w:pPr>
      <w:r>
        <w:rPr>
          <w:rFonts w:ascii="Arial" w:hAnsi="Arial" w:cs="Arial"/>
          <w:sz w:val="20"/>
          <w:szCs w:val="20"/>
        </w:rPr>
        <w:t xml:space="preserve">Ausschließliche </w:t>
      </w:r>
      <w:r w:rsidR="00FB4CAD" w:rsidRPr="00430DF1">
        <w:rPr>
          <w:rFonts w:ascii="Arial" w:hAnsi="Arial" w:cs="Arial"/>
          <w:sz w:val="20"/>
          <w:szCs w:val="20"/>
        </w:rPr>
        <w:t>Führung sämtlicher Korrespondenz zwisc</w:t>
      </w:r>
      <w:r w:rsidR="00D866FE">
        <w:rPr>
          <w:rFonts w:ascii="Arial" w:hAnsi="Arial" w:cs="Arial"/>
          <w:sz w:val="20"/>
          <w:szCs w:val="20"/>
        </w:rPr>
        <w:t>hen dem Kunden und den Versicherungsgesellschaften bzw. Bausparkassen</w:t>
      </w:r>
      <w:r>
        <w:rPr>
          <w:rFonts w:ascii="Arial" w:hAnsi="Arial" w:cs="Arial"/>
          <w:sz w:val="20"/>
          <w:szCs w:val="20"/>
        </w:rPr>
        <w:t>.</w:t>
      </w:r>
    </w:p>
    <w:p w14:paraId="71DE238B" w14:textId="77777777" w:rsidR="00FB4CAD" w:rsidRPr="00430DF1" w:rsidRDefault="00FB4CAD" w:rsidP="003C231E">
      <w:pPr>
        <w:pStyle w:val="Listenabsatz"/>
        <w:tabs>
          <w:tab w:val="left" w:pos="851"/>
        </w:tabs>
        <w:ind w:left="1276"/>
        <w:jc w:val="both"/>
        <w:rPr>
          <w:rFonts w:ascii="Arial" w:hAnsi="Arial" w:cs="Arial"/>
          <w:sz w:val="20"/>
          <w:szCs w:val="20"/>
        </w:rPr>
      </w:pPr>
    </w:p>
    <w:p w14:paraId="72068F84" w14:textId="77777777" w:rsidR="00FB4CAD" w:rsidRPr="00430DF1"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t>Bei der Schadensabwicklung für vom Versicherungsmakler vermittelte oder betreute Versicherung mitzuwirken.</w:t>
      </w:r>
    </w:p>
    <w:p w14:paraId="00BCBD42" w14:textId="77777777" w:rsidR="00FB4CAD" w:rsidRPr="00430DF1" w:rsidRDefault="00FB4CAD" w:rsidP="003C231E">
      <w:pPr>
        <w:pStyle w:val="Listenabsatz"/>
        <w:tabs>
          <w:tab w:val="left" w:pos="851"/>
        </w:tabs>
        <w:ind w:left="1276"/>
        <w:jc w:val="both"/>
        <w:rPr>
          <w:rFonts w:ascii="Arial" w:hAnsi="Arial" w:cs="Arial"/>
          <w:sz w:val="20"/>
          <w:szCs w:val="20"/>
        </w:rPr>
      </w:pPr>
    </w:p>
    <w:p w14:paraId="63B53BA8" w14:textId="510AD6C5" w:rsidR="00FB4CAD" w:rsidRPr="000F3C50"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t xml:space="preserve">Erteilung von Untervollmachten zur Erfüllung der Pflichten aus diesem Versicherungsmaklervertrag. Dies umfasst unter anderem auch die Erteilung einer Untervollmacht an die STATUS GmbH, Alte Nürnberger Straße 30, 93059 Regensburg, </w:t>
      </w:r>
      <w:r>
        <w:rPr>
          <w:rFonts w:ascii="Arial" w:hAnsi="Arial" w:cs="Arial"/>
          <w:sz w:val="20"/>
          <w:szCs w:val="20"/>
        </w:rPr>
        <w:t>sowie d</w:t>
      </w:r>
      <w:r w:rsidR="00EA5AB6">
        <w:rPr>
          <w:rFonts w:ascii="Arial" w:hAnsi="Arial" w:cs="Arial"/>
          <w:sz w:val="20"/>
          <w:szCs w:val="20"/>
        </w:rPr>
        <w:t>i</w:t>
      </w:r>
      <w:r>
        <w:rPr>
          <w:rFonts w:ascii="Arial" w:hAnsi="Arial" w:cs="Arial"/>
          <w:sz w:val="20"/>
          <w:szCs w:val="20"/>
        </w:rPr>
        <w:t xml:space="preserve">e </w:t>
      </w:r>
      <w:r w:rsidRPr="00430DF1">
        <w:rPr>
          <w:rFonts w:ascii="Arial" w:hAnsi="Arial" w:cs="Arial"/>
          <w:sz w:val="20"/>
          <w:szCs w:val="20"/>
        </w:rPr>
        <w:t>Maklerpool</w:t>
      </w:r>
      <w:r w:rsidR="001B52FB">
        <w:rPr>
          <w:rFonts w:ascii="Arial" w:hAnsi="Arial" w:cs="Arial"/>
          <w:sz w:val="20"/>
          <w:szCs w:val="20"/>
        </w:rPr>
        <w:t>s</w:t>
      </w:r>
      <w:r w:rsidRPr="00430DF1">
        <w:rPr>
          <w:rFonts w:ascii="Arial" w:hAnsi="Arial" w:cs="Arial"/>
          <w:sz w:val="20"/>
          <w:szCs w:val="20"/>
        </w:rPr>
        <w:t xml:space="preserve"> SMART GmbH, Alte Nürnberger Straße 30, 93059 Regensburg</w:t>
      </w:r>
      <w:r w:rsidR="007E4D59">
        <w:rPr>
          <w:rFonts w:ascii="Arial" w:hAnsi="Arial" w:cs="Arial"/>
          <w:sz w:val="20"/>
          <w:szCs w:val="20"/>
        </w:rPr>
        <w:t>,</w:t>
      </w:r>
      <w:r w:rsidR="001B52FB">
        <w:rPr>
          <w:rFonts w:ascii="Arial" w:hAnsi="Arial" w:cs="Arial"/>
          <w:sz w:val="20"/>
          <w:szCs w:val="20"/>
        </w:rPr>
        <w:t xml:space="preserve"> die blau direkt GmbH &amp; Co. KG, Kaninchenborn 31, 23560 Lübeck, </w:t>
      </w:r>
      <w:r w:rsidR="007E4D59" w:rsidRPr="00C94F7F">
        <w:rPr>
          <w:rFonts w:ascii="Arial" w:hAnsi="Arial" w:cs="Arial"/>
          <w:sz w:val="18"/>
          <w:szCs w:val="20"/>
        </w:rPr>
        <w:t>blau direkt GmbH &amp; Co. KG, Kaninchenborn 31, 23560 Lübeck</w:t>
      </w:r>
      <w:r w:rsidR="007E4D59">
        <w:rPr>
          <w:rFonts w:ascii="Arial" w:hAnsi="Arial" w:cs="Arial"/>
          <w:sz w:val="18"/>
          <w:szCs w:val="20"/>
        </w:rPr>
        <w:t xml:space="preserve"> und </w:t>
      </w:r>
      <w:r w:rsidR="007E4D59" w:rsidRPr="00486625">
        <w:rPr>
          <w:rFonts w:ascii="Arial" w:hAnsi="Arial" w:cs="Arial"/>
          <w:sz w:val="20"/>
          <w:szCs w:val="20"/>
          <w:lang w:eastAsia="de-DE"/>
        </w:rPr>
        <w:t xml:space="preserve"> </w:t>
      </w:r>
      <w:r w:rsidR="007E4D59">
        <w:rPr>
          <w:rFonts w:ascii="Arial" w:hAnsi="Arial" w:cs="Arial"/>
          <w:sz w:val="20"/>
          <w:szCs w:val="20"/>
          <w:lang w:eastAsia="de-DE"/>
        </w:rPr>
        <w:t>[</w:t>
      </w:r>
      <w:proofErr w:type="spellStart"/>
      <w:r w:rsidR="007E4D59">
        <w:rPr>
          <w:rFonts w:ascii="Arial" w:hAnsi="Arial" w:cs="Arial"/>
          <w:sz w:val="20"/>
          <w:szCs w:val="20"/>
          <w:lang w:eastAsia="de-DE"/>
        </w:rPr>
        <w:t>pma</w:t>
      </w:r>
      <w:proofErr w:type="spellEnd"/>
      <w:r w:rsidR="007E4D59">
        <w:rPr>
          <w:rFonts w:ascii="Arial" w:hAnsi="Arial" w:cs="Arial"/>
          <w:sz w:val="20"/>
          <w:szCs w:val="20"/>
          <w:lang w:eastAsia="de-DE"/>
        </w:rPr>
        <w:t xml:space="preserve">:] </w:t>
      </w:r>
      <w:r w:rsidR="007E4D59" w:rsidRPr="00486625">
        <w:rPr>
          <w:rFonts w:ascii="Arial" w:hAnsi="Arial" w:cs="Arial"/>
          <w:sz w:val="20"/>
          <w:szCs w:val="20"/>
        </w:rPr>
        <w:t xml:space="preserve"> </w:t>
      </w:r>
      <w:r w:rsidR="007E4D59">
        <w:rPr>
          <w:rFonts w:ascii="Arial" w:hAnsi="Arial" w:cs="Arial"/>
          <w:sz w:val="20"/>
          <w:szCs w:val="20"/>
        </w:rPr>
        <w:t>Finanz- und Versicherungsmakler GmbH, Wilhelm-Schickard Straße 2, 48149 Münster</w:t>
      </w:r>
      <w:r w:rsidR="007E4D59" w:rsidRPr="000F3C50">
        <w:rPr>
          <w:rFonts w:ascii="Arial" w:hAnsi="Arial" w:cs="Arial"/>
          <w:sz w:val="20"/>
          <w:szCs w:val="20"/>
        </w:rPr>
        <w:t xml:space="preserve"> </w:t>
      </w:r>
      <w:r w:rsidRPr="000F3C50">
        <w:rPr>
          <w:rFonts w:ascii="Arial" w:hAnsi="Arial" w:cs="Arial"/>
          <w:sz w:val="20"/>
          <w:szCs w:val="20"/>
        </w:rPr>
        <w:t xml:space="preserve">als auch an die in der </w:t>
      </w:r>
      <w:r w:rsidRPr="000F3C50">
        <w:rPr>
          <w:rFonts w:ascii="Arial" w:hAnsi="Arial" w:cs="Arial"/>
          <w:b/>
          <w:i/>
          <w:sz w:val="20"/>
          <w:szCs w:val="20"/>
        </w:rPr>
        <w:t>Anlage 2a</w:t>
      </w:r>
      <w:r w:rsidRPr="000F3C50">
        <w:rPr>
          <w:rFonts w:ascii="Arial" w:hAnsi="Arial" w:cs="Arial"/>
          <w:sz w:val="20"/>
          <w:szCs w:val="20"/>
        </w:rPr>
        <w:t xml:space="preserve"> genannten Gesellschaften.</w:t>
      </w:r>
    </w:p>
    <w:p w14:paraId="3ABE7C17" w14:textId="77777777" w:rsidR="00FB4CAD" w:rsidRPr="00430DF1" w:rsidRDefault="00FB4CAD" w:rsidP="003C231E">
      <w:pPr>
        <w:pStyle w:val="Listenabsatz"/>
        <w:tabs>
          <w:tab w:val="left" w:pos="851"/>
        </w:tabs>
        <w:ind w:left="1276"/>
        <w:jc w:val="both"/>
        <w:rPr>
          <w:rFonts w:ascii="Arial" w:hAnsi="Arial" w:cs="Arial"/>
          <w:sz w:val="20"/>
          <w:szCs w:val="20"/>
        </w:rPr>
      </w:pPr>
    </w:p>
    <w:p w14:paraId="38AB5E6A" w14:textId="77777777" w:rsidR="00FB4CAD" w:rsidRPr="00430DF1"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t>Widerruf von Einwilligungserklärungen des Kunden betreffend den Datenschutz gegenüber bisherigen Betreuern</w:t>
      </w:r>
    </w:p>
    <w:p w14:paraId="2151DD1B" w14:textId="77777777" w:rsidR="00FB4CAD" w:rsidRPr="00430DF1" w:rsidRDefault="00FB4CAD" w:rsidP="003C231E">
      <w:pPr>
        <w:pStyle w:val="Listenabsatz"/>
        <w:tabs>
          <w:tab w:val="left" w:pos="851"/>
        </w:tabs>
        <w:jc w:val="both"/>
        <w:rPr>
          <w:rFonts w:ascii="Arial" w:hAnsi="Arial" w:cs="Arial"/>
          <w:sz w:val="20"/>
          <w:szCs w:val="20"/>
        </w:rPr>
      </w:pPr>
    </w:p>
    <w:p w14:paraId="5C9C0B0E" w14:textId="77777777" w:rsidR="00FB4CAD" w:rsidRPr="00430DF1" w:rsidRDefault="00FB4CAD" w:rsidP="003C231E">
      <w:pPr>
        <w:pStyle w:val="Listenabsatz"/>
        <w:numPr>
          <w:ilvl w:val="0"/>
          <w:numId w:val="2"/>
        </w:numPr>
        <w:tabs>
          <w:tab w:val="left" w:pos="851"/>
        </w:tabs>
        <w:ind w:left="1276" w:hanging="709"/>
        <w:jc w:val="both"/>
        <w:rPr>
          <w:rFonts w:ascii="Arial" w:hAnsi="Arial" w:cs="Arial"/>
          <w:sz w:val="20"/>
          <w:szCs w:val="20"/>
        </w:rPr>
      </w:pPr>
      <w:r w:rsidRPr="00430DF1">
        <w:rPr>
          <w:rFonts w:ascii="Arial" w:hAnsi="Arial" w:cs="Arial"/>
          <w:sz w:val="20"/>
          <w:szCs w:val="20"/>
        </w:rPr>
        <w:t>Erteilungen und Widerrufe von SEPA-Lastschriftmandaten durchzuführen.</w:t>
      </w:r>
    </w:p>
    <w:p w14:paraId="69610567" w14:textId="77777777" w:rsidR="00FB4CAD" w:rsidRPr="00430DF1" w:rsidRDefault="00FB4CAD" w:rsidP="003C231E">
      <w:pPr>
        <w:pStyle w:val="Listenabsatz"/>
        <w:tabs>
          <w:tab w:val="left" w:pos="851"/>
        </w:tabs>
        <w:jc w:val="both"/>
        <w:rPr>
          <w:rFonts w:ascii="Arial" w:hAnsi="Arial" w:cs="Arial"/>
          <w:sz w:val="20"/>
          <w:szCs w:val="20"/>
        </w:rPr>
      </w:pPr>
    </w:p>
    <w:p w14:paraId="4A194125" w14:textId="77777777" w:rsidR="00FB4CAD" w:rsidRPr="00430DF1" w:rsidRDefault="00FB4CAD" w:rsidP="003C231E">
      <w:pPr>
        <w:pStyle w:val="Listenabsatz"/>
        <w:numPr>
          <w:ilvl w:val="0"/>
          <w:numId w:val="2"/>
        </w:numPr>
        <w:tabs>
          <w:tab w:val="left" w:pos="851"/>
        </w:tabs>
        <w:ind w:left="851" w:hanging="284"/>
        <w:jc w:val="both"/>
        <w:rPr>
          <w:rFonts w:ascii="Arial" w:hAnsi="Arial" w:cs="Arial"/>
          <w:sz w:val="20"/>
          <w:szCs w:val="20"/>
        </w:rPr>
      </w:pPr>
      <w:r w:rsidRPr="00430DF1">
        <w:rPr>
          <w:rFonts w:ascii="Arial" w:hAnsi="Arial" w:cs="Arial"/>
          <w:sz w:val="20"/>
          <w:szCs w:val="20"/>
        </w:rPr>
        <w:lastRenderedPageBreak/>
        <w:t>Erteilung und Widerrufe von Einwilligungen zur Erhebung und Verwendung von Gesundheitsdaten, von Schweigepflichtentbindungserklärungen, sowie das Auskunftsbegehren über gespeicherte und verwendete Daten durchzuführen sowie diese von behandelnden Ärzten abzuverlangen.</w:t>
      </w:r>
    </w:p>
    <w:p w14:paraId="45E50487" w14:textId="77777777" w:rsidR="00FB4CAD" w:rsidRPr="00430DF1" w:rsidRDefault="00FB4CAD" w:rsidP="003C231E">
      <w:pPr>
        <w:pStyle w:val="Listenabsatz"/>
        <w:tabs>
          <w:tab w:val="left" w:pos="851"/>
        </w:tabs>
        <w:ind w:left="1276"/>
        <w:jc w:val="both"/>
        <w:rPr>
          <w:rFonts w:ascii="Arial" w:hAnsi="Arial" w:cs="Arial"/>
          <w:sz w:val="20"/>
          <w:szCs w:val="20"/>
        </w:rPr>
      </w:pPr>
    </w:p>
    <w:p w14:paraId="7DEB91F2" w14:textId="77777777" w:rsidR="00FB4CAD" w:rsidRDefault="00FB4CAD" w:rsidP="003C231E">
      <w:pPr>
        <w:pStyle w:val="Listenabsatz"/>
        <w:numPr>
          <w:ilvl w:val="0"/>
          <w:numId w:val="2"/>
        </w:numPr>
        <w:tabs>
          <w:tab w:val="left" w:pos="851"/>
        </w:tabs>
        <w:ind w:left="1276" w:hanging="709"/>
        <w:jc w:val="both"/>
        <w:rPr>
          <w:rFonts w:ascii="Arial" w:hAnsi="Arial" w:cs="Arial"/>
          <w:sz w:val="20"/>
          <w:szCs w:val="20"/>
        </w:rPr>
      </w:pPr>
      <w:r w:rsidRPr="00430DF1">
        <w:rPr>
          <w:rFonts w:ascii="Arial" w:hAnsi="Arial" w:cs="Arial"/>
          <w:sz w:val="20"/>
          <w:szCs w:val="20"/>
        </w:rPr>
        <w:t>Befreiung von den Beschränkungen des § 181 BGB.</w:t>
      </w:r>
    </w:p>
    <w:p w14:paraId="514AE820" w14:textId="77777777" w:rsidR="00FB4CAD" w:rsidRPr="00257C5E" w:rsidRDefault="00FB4CAD" w:rsidP="003C231E">
      <w:pPr>
        <w:pStyle w:val="Listenabsatz"/>
        <w:jc w:val="both"/>
        <w:rPr>
          <w:rFonts w:ascii="Arial" w:hAnsi="Arial" w:cs="Arial"/>
          <w:sz w:val="20"/>
          <w:szCs w:val="20"/>
        </w:rPr>
      </w:pPr>
    </w:p>
    <w:p w14:paraId="41B7ED2A" w14:textId="77777777" w:rsidR="00FB4CAD" w:rsidRDefault="00FB4CAD" w:rsidP="003C231E">
      <w:pPr>
        <w:pStyle w:val="Listenabsatz"/>
        <w:numPr>
          <w:ilvl w:val="0"/>
          <w:numId w:val="2"/>
        </w:numPr>
        <w:tabs>
          <w:tab w:val="left" w:pos="851"/>
        </w:tabs>
        <w:spacing w:after="0"/>
        <w:ind w:left="851" w:hanging="284"/>
        <w:jc w:val="both"/>
        <w:rPr>
          <w:rFonts w:ascii="Arial" w:hAnsi="Arial" w:cs="Arial"/>
          <w:sz w:val="20"/>
          <w:szCs w:val="20"/>
        </w:rPr>
      </w:pPr>
      <w:r>
        <w:rPr>
          <w:rFonts w:ascii="Arial" w:hAnsi="Arial" w:cs="Arial"/>
          <w:sz w:val="20"/>
          <w:szCs w:val="20"/>
        </w:rPr>
        <w:t>Die Vollmacht umfasst auch zum Zeitpunkt des Vertragsschlusses und der Vollmachtserteilung bereits bestehende Versicherungsverträge. Insofern ausdrücklich auch die Bestandspflege.</w:t>
      </w:r>
    </w:p>
    <w:p w14:paraId="05C85BCA" w14:textId="77777777" w:rsidR="003C231E" w:rsidRPr="003C231E" w:rsidRDefault="003C231E" w:rsidP="003C231E">
      <w:pPr>
        <w:pStyle w:val="Listenabsatz"/>
        <w:spacing w:after="0"/>
        <w:jc w:val="both"/>
        <w:rPr>
          <w:rFonts w:ascii="Arial" w:hAnsi="Arial" w:cs="Arial"/>
          <w:color w:val="000000" w:themeColor="text1"/>
          <w:sz w:val="20"/>
          <w:szCs w:val="20"/>
        </w:rPr>
      </w:pPr>
    </w:p>
    <w:p w14:paraId="105B5AAB" w14:textId="3F164022" w:rsidR="003C231E" w:rsidRPr="003C231E" w:rsidRDefault="003C231E" w:rsidP="003C231E">
      <w:pPr>
        <w:pStyle w:val="StandardWeb"/>
        <w:numPr>
          <w:ilvl w:val="0"/>
          <w:numId w:val="2"/>
        </w:numPr>
        <w:spacing w:before="0" w:beforeAutospacing="0" w:after="0" w:afterAutospacing="0"/>
        <w:ind w:left="851" w:hanging="284"/>
        <w:jc w:val="both"/>
        <w:rPr>
          <w:rFonts w:ascii="Arial" w:hAnsi="Arial" w:cs="Arial"/>
          <w:color w:val="000000" w:themeColor="text1"/>
          <w:sz w:val="20"/>
          <w:szCs w:val="20"/>
        </w:rPr>
      </w:pPr>
      <w:r w:rsidRPr="003C231E">
        <w:rPr>
          <w:rStyle w:val="Fett"/>
          <w:rFonts w:ascii="Arial" w:hAnsi="Arial" w:cs="Arial"/>
          <w:b w:val="0"/>
          <w:color w:val="000000" w:themeColor="text1"/>
          <w:sz w:val="20"/>
          <w:szCs w:val="20"/>
        </w:rPr>
        <w:t>Berechtigung, in Vertretung des Kunden alle datenschutzrechtlichen gesetzlichen Rechte zu veranlassen, zu beantragen und zu überprüfen. Konkret erhält der Bevollmächtigte unter anderem die Vertretungsbefugnis zur Veranlassung von Datenlöschungen, Datenauskünften und Datensperrungen, sowie alle weiteren gesetzlichen Befugnisse des Betroffenen stellvertretend wahrzunehmen.</w:t>
      </w:r>
    </w:p>
    <w:p w14:paraId="46BE18C0" w14:textId="77777777" w:rsidR="003C231E" w:rsidRPr="00430DF1" w:rsidRDefault="003C231E" w:rsidP="003C231E">
      <w:pPr>
        <w:pStyle w:val="Listenabsatz"/>
        <w:tabs>
          <w:tab w:val="left" w:pos="851"/>
        </w:tabs>
        <w:ind w:left="851"/>
        <w:rPr>
          <w:rFonts w:ascii="Arial" w:hAnsi="Arial" w:cs="Arial"/>
          <w:sz w:val="20"/>
          <w:szCs w:val="20"/>
        </w:rPr>
      </w:pPr>
    </w:p>
    <w:p w14:paraId="4812406B" w14:textId="77777777" w:rsidR="00FB4CAD" w:rsidRPr="00430DF1" w:rsidRDefault="00FB4CAD" w:rsidP="00FB4CAD">
      <w:pPr>
        <w:rPr>
          <w:rFonts w:ascii="Arial" w:hAnsi="Arial" w:cs="Arial"/>
          <w:sz w:val="20"/>
          <w:szCs w:val="20"/>
        </w:rPr>
      </w:pPr>
    </w:p>
    <w:p w14:paraId="7F3E32BE" w14:textId="77777777" w:rsidR="00FB4CAD" w:rsidRPr="00430DF1" w:rsidRDefault="00FB4CAD" w:rsidP="00FB4CAD">
      <w:pPr>
        <w:ind w:right="0"/>
        <w:rPr>
          <w:rFonts w:ascii="Arial" w:hAnsi="Arial" w:cs="Arial"/>
          <w:sz w:val="20"/>
          <w:szCs w:val="20"/>
        </w:rPr>
      </w:pPr>
      <w:r w:rsidRPr="00430DF1">
        <w:rPr>
          <w:rFonts w:ascii="Arial" w:hAnsi="Arial" w:cs="Arial"/>
          <w:sz w:val="20"/>
          <w:szCs w:val="20"/>
        </w:rPr>
        <w:t>Die Vollmacht ist zeitlich nicht befristet. Sie kann vom Kunden jederzeit widerrufen werden.</w:t>
      </w:r>
    </w:p>
    <w:p w14:paraId="102D961E" w14:textId="77777777" w:rsidR="00FB4CAD" w:rsidRPr="00430DF1" w:rsidRDefault="00FB4CAD" w:rsidP="00FB4CAD">
      <w:pPr>
        <w:rPr>
          <w:rFonts w:ascii="Arial" w:hAnsi="Arial" w:cs="Arial"/>
          <w:sz w:val="20"/>
          <w:szCs w:val="20"/>
        </w:rPr>
      </w:pPr>
    </w:p>
    <w:p w14:paraId="3FE4B060" w14:textId="77777777" w:rsidR="00FB4CAD" w:rsidRPr="00430DF1" w:rsidRDefault="00FB4CAD" w:rsidP="00FB4CAD">
      <w:pPr>
        <w:rPr>
          <w:rFonts w:ascii="Arial" w:hAnsi="Arial" w:cs="Arial"/>
          <w:sz w:val="20"/>
          <w:szCs w:val="20"/>
        </w:rPr>
      </w:pPr>
    </w:p>
    <w:p w14:paraId="434F248C" w14:textId="77777777" w:rsidR="00FB4CAD" w:rsidRDefault="00FB4CAD" w:rsidP="00FB4CAD">
      <w:pPr>
        <w:pStyle w:val="NurText"/>
        <w:jc w:val="both"/>
        <w:rPr>
          <w:rFonts w:ascii="Arial" w:hAnsi="Arial" w:cs="Arial"/>
        </w:rPr>
      </w:pPr>
    </w:p>
    <w:p w14:paraId="4E39E840" w14:textId="77777777" w:rsidR="00FB4CAD" w:rsidRPr="00430DF1" w:rsidRDefault="00FB4CAD" w:rsidP="00FB4CAD">
      <w:pPr>
        <w:pStyle w:val="NurText"/>
        <w:jc w:val="both"/>
        <w:rPr>
          <w:rFonts w:ascii="Arial" w:hAnsi="Arial" w:cs="Arial"/>
        </w:rPr>
      </w:pPr>
    </w:p>
    <w:p w14:paraId="1E8FAD7A" w14:textId="77777777" w:rsidR="00FB4CAD" w:rsidRPr="00430DF1" w:rsidRDefault="00FB4CAD" w:rsidP="00FB4CAD">
      <w:pPr>
        <w:autoSpaceDE w:val="0"/>
        <w:autoSpaceDN w:val="0"/>
        <w:adjustRightInd w:val="0"/>
        <w:ind w:right="0"/>
        <w:rPr>
          <w:rFonts w:ascii="Arial" w:hAnsi="Arial" w:cs="Arial"/>
          <w:sz w:val="20"/>
          <w:szCs w:val="20"/>
        </w:rPr>
      </w:pPr>
      <w:r w:rsidRPr="00CC5ED3">
        <w:rPr>
          <w:rFonts w:ascii="Arial" w:hAnsi="Arial" w:cs="Arial"/>
          <w:sz w:val="20"/>
          <w:szCs w:val="20"/>
        </w:rPr>
        <w:t>_______________________</w:t>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CC5ED3">
        <w:rPr>
          <w:rFonts w:ascii="Arial" w:hAnsi="Arial" w:cs="Arial"/>
          <w:sz w:val="20"/>
          <w:szCs w:val="20"/>
        </w:rPr>
        <w:t>_________________________</w:t>
      </w:r>
    </w:p>
    <w:p w14:paraId="08FEED14" w14:textId="77777777" w:rsidR="00FB4CAD" w:rsidRPr="00430DF1" w:rsidRDefault="00FB4CAD" w:rsidP="00FB4CAD">
      <w:pPr>
        <w:autoSpaceDE w:val="0"/>
        <w:autoSpaceDN w:val="0"/>
        <w:adjustRightInd w:val="0"/>
        <w:ind w:right="0"/>
        <w:rPr>
          <w:rFonts w:ascii="Arial" w:hAnsi="Arial" w:cs="Arial"/>
          <w:iCs/>
          <w:sz w:val="20"/>
          <w:szCs w:val="20"/>
        </w:rPr>
      </w:pPr>
      <w:r w:rsidRPr="00430DF1">
        <w:rPr>
          <w:rFonts w:ascii="Arial" w:hAnsi="Arial" w:cs="Arial"/>
          <w:sz w:val="20"/>
          <w:szCs w:val="20"/>
        </w:rPr>
        <w:t xml:space="preserve">Ort, Datum </w:t>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r>
      <w:r w:rsidRPr="00430DF1">
        <w:rPr>
          <w:rFonts w:ascii="Arial" w:hAnsi="Arial" w:cs="Arial"/>
          <w:sz w:val="20"/>
          <w:szCs w:val="20"/>
        </w:rPr>
        <w:tab/>
        <w:t>Unterschrift Kunde</w:t>
      </w:r>
    </w:p>
    <w:p w14:paraId="36D9BDE1" w14:textId="77777777" w:rsidR="00FB4CAD" w:rsidRPr="00430DF1" w:rsidRDefault="00FB4CAD" w:rsidP="00FB4CAD">
      <w:pPr>
        <w:autoSpaceDE w:val="0"/>
        <w:autoSpaceDN w:val="0"/>
        <w:adjustRightInd w:val="0"/>
        <w:ind w:right="0"/>
        <w:rPr>
          <w:rFonts w:ascii="Arial" w:hAnsi="Arial" w:cs="Arial"/>
          <w:iCs/>
          <w:sz w:val="20"/>
          <w:szCs w:val="20"/>
        </w:rPr>
      </w:pPr>
    </w:p>
    <w:p w14:paraId="5A56419F" w14:textId="77777777" w:rsidR="00FB4CAD" w:rsidRPr="00430DF1" w:rsidRDefault="00FB4CAD" w:rsidP="00FB4CAD">
      <w:pPr>
        <w:spacing w:after="200" w:line="276" w:lineRule="auto"/>
        <w:ind w:right="0"/>
        <w:rPr>
          <w:rFonts w:ascii="Arial" w:hAnsi="Arial" w:cs="Arial"/>
          <w:b/>
        </w:rPr>
      </w:pPr>
      <w:r w:rsidRPr="00430DF1">
        <w:rPr>
          <w:rFonts w:ascii="Arial" w:hAnsi="Arial" w:cs="Arial"/>
          <w:b/>
        </w:rPr>
        <w:br w:type="page"/>
      </w:r>
    </w:p>
    <w:p w14:paraId="3A204548" w14:textId="77777777" w:rsidR="00FB4CAD" w:rsidRPr="00430DF1" w:rsidRDefault="00FB4CAD" w:rsidP="00FB4CAD">
      <w:pPr>
        <w:pStyle w:val="NurText"/>
        <w:rPr>
          <w:rFonts w:ascii="Arial" w:hAnsi="Arial" w:cs="Arial"/>
          <w:b/>
          <w:sz w:val="22"/>
          <w:szCs w:val="22"/>
        </w:rPr>
      </w:pPr>
      <w:r w:rsidRPr="00430DF1">
        <w:rPr>
          <w:rFonts w:ascii="Arial" w:hAnsi="Arial" w:cs="Arial"/>
          <w:b/>
          <w:sz w:val="22"/>
          <w:szCs w:val="22"/>
        </w:rPr>
        <w:lastRenderedPageBreak/>
        <w:t>Anlage 1 zum Versicherungsmaklervertrag</w:t>
      </w:r>
    </w:p>
    <w:p w14:paraId="030EB0CE" w14:textId="77777777" w:rsidR="00FB4CAD" w:rsidRPr="00430DF1" w:rsidRDefault="00FB4CAD" w:rsidP="00FB4CAD">
      <w:pPr>
        <w:pStyle w:val="NurText"/>
        <w:jc w:val="center"/>
        <w:rPr>
          <w:rFonts w:ascii="Arial" w:hAnsi="Arial" w:cs="Arial"/>
          <w:b/>
          <w:sz w:val="22"/>
          <w:szCs w:val="22"/>
        </w:rPr>
      </w:pPr>
    </w:p>
    <w:p w14:paraId="65A1738D" w14:textId="77777777" w:rsidR="00FB4CAD" w:rsidRPr="00430DF1" w:rsidRDefault="00FB4CAD" w:rsidP="00FB4CAD">
      <w:pPr>
        <w:ind w:right="0"/>
        <w:jc w:val="center"/>
        <w:rPr>
          <w:rFonts w:ascii="Arial" w:hAnsi="Arial" w:cs="Arial"/>
          <w:b/>
          <w:sz w:val="32"/>
          <w:szCs w:val="32"/>
          <w:u w:val="single"/>
        </w:rPr>
      </w:pPr>
      <w:r w:rsidRPr="00430DF1">
        <w:rPr>
          <w:rFonts w:ascii="Arial" w:hAnsi="Arial" w:cs="Arial"/>
          <w:b/>
          <w:sz w:val="32"/>
          <w:szCs w:val="32"/>
          <w:u w:val="single"/>
        </w:rPr>
        <w:t>Vertragsübersicht</w:t>
      </w:r>
    </w:p>
    <w:p w14:paraId="7DDAC236" w14:textId="77777777" w:rsidR="00FB4CAD" w:rsidRPr="00430DF1" w:rsidRDefault="00FB4CAD" w:rsidP="00FB4CAD">
      <w:pPr>
        <w:pStyle w:val="NurText"/>
        <w:jc w:val="center"/>
        <w:rPr>
          <w:rFonts w:ascii="Arial" w:hAnsi="Arial" w:cs="Arial"/>
          <w:sz w:val="22"/>
          <w:szCs w:val="22"/>
        </w:rPr>
      </w:pPr>
    </w:p>
    <w:p w14:paraId="4C59883A" w14:textId="77777777" w:rsidR="00FB4CAD" w:rsidRPr="00430DF1" w:rsidRDefault="00FB4CAD" w:rsidP="00FB4CAD">
      <w:pPr>
        <w:pStyle w:val="NurText"/>
        <w:tabs>
          <w:tab w:val="center" w:pos="4536"/>
          <w:tab w:val="left" w:pos="7920"/>
        </w:tabs>
        <w:jc w:val="center"/>
        <w:rPr>
          <w:rFonts w:ascii="Arial" w:hAnsi="Arial" w:cs="Arial"/>
          <w:b/>
          <w:sz w:val="22"/>
          <w:szCs w:val="24"/>
        </w:rPr>
      </w:pPr>
      <w:r w:rsidRPr="00430DF1">
        <w:rPr>
          <w:rFonts w:ascii="Arial" w:hAnsi="Arial" w:cs="Arial"/>
          <w:b/>
          <w:sz w:val="22"/>
          <w:szCs w:val="24"/>
        </w:rPr>
        <w:t>Frau / Herrn / Firma</w:t>
      </w:r>
    </w:p>
    <w:p w14:paraId="21CC0797" w14:textId="77777777" w:rsidR="00FB4CAD" w:rsidRDefault="00FB4CAD" w:rsidP="00FB4CAD">
      <w:pPr>
        <w:pStyle w:val="NurText"/>
        <w:tabs>
          <w:tab w:val="center" w:pos="4536"/>
          <w:tab w:val="left" w:pos="7920"/>
        </w:tabs>
        <w:jc w:val="center"/>
        <w:rPr>
          <w:rFonts w:ascii="Arial" w:hAnsi="Arial" w:cs="Arial"/>
          <w:b/>
          <w:sz w:val="22"/>
          <w:szCs w:val="24"/>
        </w:rPr>
      </w:pPr>
    </w:p>
    <w:p w14:paraId="2B4C02A0" w14:textId="77777777" w:rsidR="00FB4CAD"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Kundenadresse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Kunden</w:t>
      </w:r>
    </w:p>
    <w:p w14:paraId="1E0D74A4" w14:textId="77777777" w:rsidR="00FB4CAD" w:rsidRPr="00430DF1"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end"/>
      </w:r>
    </w:p>
    <w:p w14:paraId="05407A1E" w14:textId="77777777" w:rsidR="00FB4CAD" w:rsidRPr="00430DF1" w:rsidRDefault="00FB4CAD" w:rsidP="00FB4CAD">
      <w:pPr>
        <w:pStyle w:val="NurText"/>
        <w:jc w:val="right"/>
        <w:rPr>
          <w:rFonts w:ascii="Arial" w:hAnsi="Arial" w:cs="Arial"/>
          <w:sz w:val="22"/>
          <w:szCs w:val="24"/>
        </w:rPr>
      </w:pPr>
      <w:r w:rsidRPr="00430DF1">
        <w:rPr>
          <w:rFonts w:ascii="Arial" w:hAnsi="Arial" w:cs="Arial"/>
          <w:sz w:val="22"/>
          <w:szCs w:val="24"/>
        </w:rPr>
        <w:t xml:space="preserve">- nachfolgend </w:t>
      </w:r>
      <w:r w:rsidRPr="00430DF1">
        <w:rPr>
          <w:rFonts w:ascii="Arial" w:hAnsi="Arial" w:cs="Arial"/>
          <w:b/>
          <w:sz w:val="22"/>
          <w:szCs w:val="24"/>
        </w:rPr>
        <w:t>Kunde</w:t>
      </w:r>
      <w:r w:rsidRPr="00430DF1">
        <w:rPr>
          <w:rFonts w:ascii="Arial" w:hAnsi="Arial" w:cs="Arial"/>
          <w:sz w:val="22"/>
          <w:szCs w:val="24"/>
        </w:rPr>
        <w:t xml:space="preserve"> genannt -</w:t>
      </w:r>
    </w:p>
    <w:p w14:paraId="15998FC4" w14:textId="77777777" w:rsidR="00FB4CAD" w:rsidRPr="00430DF1" w:rsidRDefault="00FB4CAD" w:rsidP="00FB4CAD">
      <w:pPr>
        <w:pStyle w:val="NurText"/>
        <w:jc w:val="center"/>
        <w:rPr>
          <w:rFonts w:ascii="Arial" w:hAnsi="Arial" w:cs="Arial"/>
          <w:sz w:val="22"/>
          <w:szCs w:val="24"/>
        </w:rPr>
      </w:pPr>
    </w:p>
    <w:p w14:paraId="3F2D14E4" w14:textId="77777777" w:rsidR="00FB4CAD" w:rsidRPr="00430DF1" w:rsidRDefault="00FB4CAD" w:rsidP="00FB4CAD">
      <w:pPr>
        <w:pStyle w:val="NurText"/>
        <w:jc w:val="center"/>
        <w:rPr>
          <w:rFonts w:ascii="Arial" w:hAnsi="Arial" w:cs="Arial"/>
          <w:sz w:val="22"/>
          <w:szCs w:val="24"/>
        </w:rPr>
      </w:pPr>
    </w:p>
    <w:p w14:paraId="3F873BA1" w14:textId="77777777" w:rsidR="00FB4CAD" w:rsidRPr="00430DF1" w:rsidRDefault="00FB4CAD" w:rsidP="00FB4CAD">
      <w:pPr>
        <w:pStyle w:val="NurText"/>
        <w:jc w:val="center"/>
        <w:rPr>
          <w:rFonts w:ascii="Arial" w:hAnsi="Arial" w:cs="Arial"/>
          <w:b/>
          <w:sz w:val="22"/>
          <w:szCs w:val="24"/>
        </w:rPr>
      </w:pPr>
      <w:r>
        <w:rPr>
          <w:rFonts w:ascii="Arial" w:hAnsi="Arial" w:cs="Arial"/>
          <w:b/>
          <w:sz w:val="22"/>
          <w:szCs w:val="24"/>
        </w:rPr>
        <w:t xml:space="preserve">Frau / Herrn / </w:t>
      </w:r>
      <w:r w:rsidRPr="00430DF1">
        <w:rPr>
          <w:rFonts w:ascii="Arial" w:hAnsi="Arial" w:cs="Arial"/>
          <w:b/>
          <w:sz w:val="22"/>
          <w:szCs w:val="24"/>
        </w:rPr>
        <w:t>Firma</w:t>
      </w:r>
    </w:p>
    <w:p w14:paraId="4207704C" w14:textId="77777777" w:rsidR="00FB4CAD" w:rsidRDefault="00FB4CAD" w:rsidP="00FB4CAD">
      <w:pPr>
        <w:pStyle w:val="NurText"/>
        <w:tabs>
          <w:tab w:val="center" w:pos="4536"/>
          <w:tab w:val="left" w:pos="7920"/>
        </w:tabs>
        <w:jc w:val="center"/>
        <w:rPr>
          <w:rFonts w:ascii="Arial" w:hAnsi="Arial" w:cs="Arial"/>
          <w:b/>
          <w:sz w:val="22"/>
          <w:szCs w:val="24"/>
        </w:rPr>
      </w:pPr>
    </w:p>
    <w:p w14:paraId="326BE129" w14:textId="77777777" w:rsidR="00FB4CAD" w:rsidRPr="008049B6"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Makleradresse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Maklers</w:t>
      </w:r>
    </w:p>
    <w:p w14:paraId="6FA9BBA8" w14:textId="77777777" w:rsidR="00FB4CAD" w:rsidRPr="00430DF1"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end"/>
      </w:r>
    </w:p>
    <w:p w14:paraId="5D910D19" w14:textId="77777777" w:rsidR="00FB4CAD" w:rsidRPr="00430DF1" w:rsidRDefault="00FB4CAD" w:rsidP="00FB4CAD">
      <w:pPr>
        <w:pStyle w:val="NurText"/>
        <w:jc w:val="right"/>
        <w:rPr>
          <w:rFonts w:ascii="Arial" w:hAnsi="Arial" w:cs="Arial"/>
          <w:sz w:val="22"/>
          <w:szCs w:val="24"/>
        </w:rPr>
      </w:pPr>
      <w:r w:rsidRPr="00430DF1">
        <w:rPr>
          <w:rFonts w:ascii="Arial" w:hAnsi="Arial" w:cs="Arial"/>
          <w:sz w:val="22"/>
          <w:szCs w:val="24"/>
        </w:rPr>
        <w:t xml:space="preserve">- nachfolgend </w:t>
      </w:r>
      <w:r w:rsidRPr="00430DF1">
        <w:rPr>
          <w:rFonts w:ascii="Arial" w:hAnsi="Arial" w:cs="Arial"/>
          <w:b/>
          <w:sz w:val="22"/>
          <w:szCs w:val="24"/>
        </w:rPr>
        <w:t>Makler</w:t>
      </w:r>
      <w:r w:rsidRPr="00430DF1">
        <w:rPr>
          <w:rFonts w:ascii="Arial" w:hAnsi="Arial" w:cs="Arial"/>
          <w:sz w:val="22"/>
          <w:szCs w:val="24"/>
        </w:rPr>
        <w:t xml:space="preserve"> genannt -</w:t>
      </w:r>
    </w:p>
    <w:p w14:paraId="20B055AB" w14:textId="77777777" w:rsidR="00FB4CAD" w:rsidRPr="00430DF1" w:rsidRDefault="00FB4CAD" w:rsidP="00FB4CAD">
      <w:pPr>
        <w:pStyle w:val="NurText"/>
        <w:jc w:val="center"/>
        <w:rPr>
          <w:rFonts w:ascii="Arial" w:hAnsi="Arial" w:cs="Arial"/>
          <w:sz w:val="22"/>
          <w:szCs w:val="24"/>
        </w:rPr>
      </w:pPr>
    </w:p>
    <w:p w14:paraId="27D355F1" w14:textId="77777777" w:rsidR="00FB4CAD" w:rsidRPr="00430DF1" w:rsidRDefault="00FB4CAD" w:rsidP="00FB4CAD">
      <w:pPr>
        <w:pStyle w:val="NurText"/>
        <w:rPr>
          <w:rFonts w:ascii="Arial" w:hAnsi="Arial" w:cs="Arial"/>
          <w:sz w:val="22"/>
          <w:szCs w:val="22"/>
        </w:rPr>
      </w:pPr>
    </w:p>
    <w:p w14:paraId="7194C9B3" w14:textId="77777777" w:rsidR="00FB4CAD" w:rsidRPr="00430DF1" w:rsidRDefault="00FB4CAD" w:rsidP="00FB4CAD">
      <w:pPr>
        <w:ind w:right="0"/>
        <w:rPr>
          <w:rFonts w:ascii="Arial" w:hAnsi="Arial" w:cs="Arial"/>
          <w:sz w:val="20"/>
          <w:szCs w:val="18"/>
        </w:rPr>
      </w:pPr>
      <w:r w:rsidRPr="00430DF1">
        <w:rPr>
          <w:rFonts w:ascii="Arial" w:hAnsi="Arial" w:cs="Arial"/>
          <w:sz w:val="20"/>
          <w:szCs w:val="18"/>
        </w:rPr>
        <w:t>Für den Kunden bestehen zum Zeitpunkt des Vertragsabschlusses folgende Versicherungsverträge:</w:t>
      </w:r>
    </w:p>
    <w:p w14:paraId="740ADF58" w14:textId="77777777" w:rsidR="00FB4CAD" w:rsidRPr="00430DF1" w:rsidRDefault="00FB4CAD" w:rsidP="00FB4CAD">
      <w:pPr>
        <w:ind w:right="0"/>
        <w:rPr>
          <w:rFonts w:ascii="Arial" w:hAnsi="Arial" w:cs="Arial"/>
          <w:b/>
          <w:sz w:val="20"/>
          <w:szCs w:val="18"/>
        </w:rPr>
      </w:pPr>
    </w:p>
    <w:tbl>
      <w:tblPr>
        <w:tblStyle w:val="Tabellenraster"/>
        <w:tblW w:w="0" w:type="auto"/>
        <w:tblLook w:val="04A0" w:firstRow="1" w:lastRow="0" w:firstColumn="1" w:lastColumn="0" w:noHBand="0" w:noVBand="1"/>
      </w:tblPr>
      <w:tblGrid>
        <w:gridCol w:w="3799"/>
        <w:gridCol w:w="2433"/>
        <w:gridCol w:w="3540"/>
      </w:tblGrid>
      <w:tr w:rsidR="00FB4CAD" w:rsidRPr="00430DF1" w14:paraId="519D8A37" w14:textId="77777777" w:rsidTr="003C231E">
        <w:trPr>
          <w:trHeight w:val="397"/>
        </w:trPr>
        <w:tc>
          <w:tcPr>
            <w:tcW w:w="3799" w:type="dxa"/>
            <w:shd w:val="clear" w:color="auto" w:fill="BFBFBF" w:themeFill="background1" w:themeFillShade="BF"/>
            <w:vAlign w:val="center"/>
          </w:tcPr>
          <w:p w14:paraId="602734F8" w14:textId="77777777" w:rsidR="00FB4CAD" w:rsidRPr="00430DF1" w:rsidRDefault="00FB4CAD" w:rsidP="003C231E">
            <w:pPr>
              <w:ind w:right="0"/>
              <w:jc w:val="center"/>
              <w:rPr>
                <w:rFonts w:ascii="Arial" w:hAnsi="Arial" w:cs="Arial"/>
                <w:b/>
                <w:noProof/>
                <w:sz w:val="22"/>
                <w:szCs w:val="18"/>
              </w:rPr>
            </w:pPr>
            <w:r w:rsidRPr="00430DF1">
              <w:rPr>
                <w:rFonts w:ascii="Arial" w:hAnsi="Arial" w:cs="Arial"/>
                <w:b/>
                <w:noProof/>
                <w:sz w:val="22"/>
                <w:szCs w:val="18"/>
              </w:rPr>
              <w:t>Versicherung</w:t>
            </w:r>
            <w:r>
              <w:rPr>
                <w:rFonts w:ascii="Arial" w:hAnsi="Arial" w:cs="Arial"/>
                <w:b/>
                <w:noProof/>
                <w:sz w:val="22"/>
                <w:szCs w:val="18"/>
              </w:rPr>
              <w:t>sgesellschaft</w:t>
            </w:r>
          </w:p>
        </w:tc>
        <w:tc>
          <w:tcPr>
            <w:tcW w:w="2433" w:type="dxa"/>
            <w:shd w:val="clear" w:color="auto" w:fill="BFBFBF" w:themeFill="background1" w:themeFillShade="BF"/>
            <w:vAlign w:val="center"/>
          </w:tcPr>
          <w:p w14:paraId="5B27EDA0" w14:textId="77777777" w:rsidR="00FB4CAD" w:rsidRPr="00430DF1" w:rsidRDefault="00FB4CAD" w:rsidP="003C231E">
            <w:pPr>
              <w:ind w:right="0"/>
              <w:jc w:val="center"/>
              <w:rPr>
                <w:rFonts w:ascii="Arial" w:hAnsi="Arial" w:cs="Arial"/>
                <w:b/>
                <w:noProof/>
                <w:sz w:val="22"/>
                <w:szCs w:val="18"/>
              </w:rPr>
            </w:pPr>
            <w:r>
              <w:rPr>
                <w:rFonts w:ascii="Arial" w:hAnsi="Arial" w:cs="Arial"/>
                <w:b/>
                <w:noProof/>
                <w:sz w:val="22"/>
                <w:szCs w:val="18"/>
              </w:rPr>
              <w:t>Sparte</w:t>
            </w:r>
          </w:p>
        </w:tc>
        <w:tc>
          <w:tcPr>
            <w:tcW w:w="3540" w:type="dxa"/>
            <w:shd w:val="clear" w:color="auto" w:fill="BFBFBF" w:themeFill="background1" w:themeFillShade="BF"/>
            <w:vAlign w:val="center"/>
          </w:tcPr>
          <w:p w14:paraId="25D403AB" w14:textId="77777777" w:rsidR="00FB4CAD" w:rsidRPr="0011698C" w:rsidRDefault="00FB4CAD" w:rsidP="003C231E">
            <w:pPr>
              <w:ind w:right="0"/>
              <w:jc w:val="center"/>
              <w:rPr>
                <w:rFonts w:ascii="Arial" w:hAnsi="Arial" w:cs="Arial"/>
                <w:b/>
                <w:noProof/>
                <w:sz w:val="22"/>
                <w:szCs w:val="18"/>
              </w:rPr>
            </w:pPr>
            <w:r w:rsidRPr="0011698C">
              <w:rPr>
                <w:rFonts w:ascii="Arial" w:hAnsi="Arial" w:cs="Arial"/>
                <w:b/>
                <w:noProof/>
                <w:sz w:val="22"/>
                <w:szCs w:val="18"/>
              </w:rPr>
              <w:t>Versicherungsnummer</w:t>
            </w:r>
          </w:p>
        </w:tc>
      </w:tr>
      <w:tr w:rsidR="00FB4CAD" w:rsidRPr="00430DF1" w14:paraId="7C7EEA78" w14:textId="77777777" w:rsidTr="003C231E">
        <w:trPr>
          <w:trHeight w:val="397"/>
        </w:trPr>
        <w:tc>
          <w:tcPr>
            <w:tcW w:w="3799" w:type="dxa"/>
          </w:tcPr>
          <w:p w14:paraId="23CC4AAE" w14:textId="77777777" w:rsidR="00FB4CAD" w:rsidRPr="00430DF1" w:rsidRDefault="00FB4CAD" w:rsidP="003C231E">
            <w:pPr>
              <w:ind w:right="0"/>
              <w:rPr>
                <w:rFonts w:ascii="Arial" w:hAnsi="Arial" w:cs="Arial"/>
                <w:noProof/>
                <w:szCs w:val="18"/>
              </w:rPr>
            </w:pPr>
          </w:p>
        </w:tc>
        <w:tc>
          <w:tcPr>
            <w:tcW w:w="2433" w:type="dxa"/>
          </w:tcPr>
          <w:p w14:paraId="6F59C1DC" w14:textId="77777777" w:rsidR="00FB4CAD" w:rsidRPr="00430DF1" w:rsidRDefault="00FB4CAD" w:rsidP="003C231E">
            <w:pPr>
              <w:ind w:right="0"/>
              <w:rPr>
                <w:rFonts w:ascii="Arial" w:hAnsi="Arial" w:cs="Arial"/>
                <w:noProof/>
                <w:szCs w:val="18"/>
              </w:rPr>
            </w:pPr>
          </w:p>
        </w:tc>
        <w:tc>
          <w:tcPr>
            <w:tcW w:w="3540" w:type="dxa"/>
          </w:tcPr>
          <w:p w14:paraId="616F0E27" w14:textId="77777777" w:rsidR="00FB4CAD" w:rsidRPr="00430DF1" w:rsidRDefault="00FB4CAD" w:rsidP="003C231E">
            <w:pPr>
              <w:ind w:right="0"/>
              <w:rPr>
                <w:rFonts w:ascii="Arial" w:hAnsi="Arial" w:cs="Arial"/>
                <w:noProof/>
                <w:szCs w:val="18"/>
              </w:rPr>
            </w:pPr>
          </w:p>
        </w:tc>
      </w:tr>
      <w:tr w:rsidR="00FB4CAD" w:rsidRPr="00430DF1" w14:paraId="3D1E37DA" w14:textId="77777777" w:rsidTr="003C231E">
        <w:trPr>
          <w:trHeight w:val="397"/>
        </w:trPr>
        <w:tc>
          <w:tcPr>
            <w:tcW w:w="3799" w:type="dxa"/>
          </w:tcPr>
          <w:p w14:paraId="2BF60AE9" w14:textId="77777777" w:rsidR="00FB4CAD" w:rsidRPr="00430DF1" w:rsidRDefault="00FB4CAD" w:rsidP="003C231E">
            <w:pPr>
              <w:ind w:right="0"/>
              <w:rPr>
                <w:rFonts w:ascii="Arial" w:hAnsi="Arial" w:cs="Arial"/>
                <w:noProof/>
                <w:szCs w:val="18"/>
              </w:rPr>
            </w:pPr>
          </w:p>
        </w:tc>
        <w:tc>
          <w:tcPr>
            <w:tcW w:w="2433" w:type="dxa"/>
          </w:tcPr>
          <w:p w14:paraId="190D564D" w14:textId="77777777" w:rsidR="00FB4CAD" w:rsidRPr="00430DF1" w:rsidRDefault="00FB4CAD" w:rsidP="003C231E">
            <w:pPr>
              <w:ind w:right="0"/>
              <w:rPr>
                <w:rFonts w:ascii="Arial" w:hAnsi="Arial" w:cs="Arial"/>
                <w:noProof/>
                <w:szCs w:val="18"/>
              </w:rPr>
            </w:pPr>
          </w:p>
        </w:tc>
        <w:tc>
          <w:tcPr>
            <w:tcW w:w="3540" w:type="dxa"/>
          </w:tcPr>
          <w:p w14:paraId="2FB490A8" w14:textId="77777777" w:rsidR="00FB4CAD" w:rsidRPr="00430DF1" w:rsidRDefault="00FB4CAD" w:rsidP="003C231E">
            <w:pPr>
              <w:ind w:right="0"/>
              <w:rPr>
                <w:rFonts w:ascii="Arial" w:hAnsi="Arial" w:cs="Arial"/>
                <w:noProof/>
                <w:szCs w:val="18"/>
              </w:rPr>
            </w:pPr>
          </w:p>
        </w:tc>
      </w:tr>
      <w:tr w:rsidR="00FB4CAD" w:rsidRPr="00430DF1" w14:paraId="3650A8FE" w14:textId="77777777" w:rsidTr="003C231E">
        <w:trPr>
          <w:trHeight w:val="397"/>
        </w:trPr>
        <w:tc>
          <w:tcPr>
            <w:tcW w:w="3799" w:type="dxa"/>
          </w:tcPr>
          <w:p w14:paraId="4B517039" w14:textId="77777777" w:rsidR="00FB4CAD" w:rsidRPr="00430DF1" w:rsidRDefault="00FB4CAD" w:rsidP="003C231E">
            <w:pPr>
              <w:ind w:right="0"/>
              <w:rPr>
                <w:rFonts w:ascii="Arial" w:hAnsi="Arial" w:cs="Arial"/>
                <w:noProof/>
                <w:szCs w:val="18"/>
              </w:rPr>
            </w:pPr>
          </w:p>
        </w:tc>
        <w:tc>
          <w:tcPr>
            <w:tcW w:w="2433" w:type="dxa"/>
          </w:tcPr>
          <w:p w14:paraId="0E4B263C" w14:textId="77777777" w:rsidR="00FB4CAD" w:rsidRPr="00430DF1" w:rsidRDefault="00FB4CAD" w:rsidP="003C231E">
            <w:pPr>
              <w:ind w:right="0"/>
              <w:rPr>
                <w:rFonts w:ascii="Arial" w:hAnsi="Arial" w:cs="Arial"/>
                <w:noProof/>
                <w:szCs w:val="18"/>
              </w:rPr>
            </w:pPr>
          </w:p>
        </w:tc>
        <w:tc>
          <w:tcPr>
            <w:tcW w:w="3540" w:type="dxa"/>
          </w:tcPr>
          <w:p w14:paraId="74067202" w14:textId="77777777" w:rsidR="00FB4CAD" w:rsidRPr="00430DF1" w:rsidRDefault="00FB4CAD" w:rsidP="003C231E">
            <w:pPr>
              <w:ind w:right="0"/>
              <w:rPr>
                <w:rFonts w:ascii="Arial" w:hAnsi="Arial" w:cs="Arial"/>
                <w:noProof/>
                <w:szCs w:val="18"/>
              </w:rPr>
            </w:pPr>
          </w:p>
        </w:tc>
      </w:tr>
      <w:tr w:rsidR="00FB4CAD" w:rsidRPr="00430DF1" w14:paraId="49033E92" w14:textId="77777777" w:rsidTr="003C231E">
        <w:trPr>
          <w:trHeight w:val="397"/>
        </w:trPr>
        <w:tc>
          <w:tcPr>
            <w:tcW w:w="3799" w:type="dxa"/>
          </w:tcPr>
          <w:p w14:paraId="4F6FF243" w14:textId="77777777" w:rsidR="00FB4CAD" w:rsidRPr="00430DF1" w:rsidRDefault="00FB4CAD" w:rsidP="003C231E">
            <w:pPr>
              <w:ind w:right="0"/>
              <w:rPr>
                <w:rFonts w:ascii="Arial" w:hAnsi="Arial" w:cs="Arial"/>
                <w:noProof/>
                <w:szCs w:val="18"/>
              </w:rPr>
            </w:pPr>
          </w:p>
        </w:tc>
        <w:tc>
          <w:tcPr>
            <w:tcW w:w="2433" w:type="dxa"/>
          </w:tcPr>
          <w:p w14:paraId="14ADD3F4" w14:textId="77777777" w:rsidR="00FB4CAD" w:rsidRPr="00430DF1" w:rsidRDefault="00FB4CAD" w:rsidP="003C231E">
            <w:pPr>
              <w:ind w:right="0"/>
              <w:rPr>
                <w:rFonts w:ascii="Arial" w:hAnsi="Arial" w:cs="Arial"/>
                <w:noProof/>
                <w:szCs w:val="18"/>
              </w:rPr>
            </w:pPr>
          </w:p>
        </w:tc>
        <w:tc>
          <w:tcPr>
            <w:tcW w:w="3540" w:type="dxa"/>
          </w:tcPr>
          <w:p w14:paraId="6BA8E26C" w14:textId="77777777" w:rsidR="00FB4CAD" w:rsidRPr="00430DF1" w:rsidRDefault="00FB4CAD" w:rsidP="003C231E">
            <w:pPr>
              <w:ind w:right="0"/>
              <w:rPr>
                <w:rFonts w:ascii="Arial" w:hAnsi="Arial" w:cs="Arial"/>
                <w:noProof/>
                <w:szCs w:val="18"/>
              </w:rPr>
            </w:pPr>
          </w:p>
        </w:tc>
      </w:tr>
      <w:tr w:rsidR="00FB4CAD" w:rsidRPr="00430DF1" w14:paraId="3A0DF70A" w14:textId="77777777" w:rsidTr="003C231E">
        <w:trPr>
          <w:trHeight w:val="397"/>
        </w:trPr>
        <w:tc>
          <w:tcPr>
            <w:tcW w:w="3799" w:type="dxa"/>
          </w:tcPr>
          <w:p w14:paraId="1C845244" w14:textId="77777777" w:rsidR="00FB4CAD" w:rsidRPr="00430DF1" w:rsidRDefault="00FB4CAD" w:rsidP="003C231E">
            <w:pPr>
              <w:ind w:right="0"/>
              <w:rPr>
                <w:rFonts w:ascii="Arial" w:hAnsi="Arial" w:cs="Arial"/>
                <w:noProof/>
                <w:szCs w:val="18"/>
              </w:rPr>
            </w:pPr>
          </w:p>
        </w:tc>
        <w:tc>
          <w:tcPr>
            <w:tcW w:w="2433" w:type="dxa"/>
          </w:tcPr>
          <w:p w14:paraId="1B54AB69" w14:textId="77777777" w:rsidR="00FB4CAD" w:rsidRPr="00430DF1" w:rsidRDefault="00FB4CAD" w:rsidP="003C231E">
            <w:pPr>
              <w:ind w:right="0"/>
              <w:rPr>
                <w:rFonts w:ascii="Arial" w:hAnsi="Arial" w:cs="Arial"/>
                <w:noProof/>
                <w:szCs w:val="18"/>
              </w:rPr>
            </w:pPr>
          </w:p>
        </w:tc>
        <w:tc>
          <w:tcPr>
            <w:tcW w:w="3540" w:type="dxa"/>
          </w:tcPr>
          <w:p w14:paraId="1A40912C" w14:textId="77777777" w:rsidR="00FB4CAD" w:rsidRPr="00430DF1" w:rsidRDefault="00FB4CAD" w:rsidP="003C231E">
            <w:pPr>
              <w:ind w:right="0"/>
              <w:rPr>
                <w:rFonts w:ascii="Arial" w:hAnsi="Arial" w:cs="Arial"/>
                <w:noProof/>
                <w:szCs w:val="18"/>
              </w:rPr>
            </w:pPr>
          </w:p>
        </w:tc>
      </w:tr>
      <w:tr w:rsidR="00FB4CAD" w:rsidRPr="00430DF1" w14:paraId="0083A507" w14:textId="77777777" w:rsidTr="003C231E">
        <w:trPr>
          <w:trHeight w:val="397"/>
        </w:trPr>
        <w:tc>
          <w:tcPr>
            <w:tcW w:w="3799" w:type="dxa"/>
          </w:tcPr>
          <w:p w14:paraId="44CAFAFF" w14:textId="77777777" w:rsidR="00FB4CAD" w:rsidRPr="00430DF1" w:rsidRDefault="00FB4CAD" w:rsidP="003C231E">
            <w:pPr>
              <w:ind w:right="0"/>
              <w:rPr>
                <w:rFonts w:ascii="Arial" w:hAnsi="Arial" w:cs="Arial"/>
                <w:noProof/>
                <w:szCs w:val="18"/>
              </w:rPr>
            </w:pPr>
          </w:p>
        </w:tc>
        <w:tc>
          <w:tcPr>
            <w:tcW w:w="2433" w:type="dxa"/>
          </w:tcPr>
          <w:p w14:paraId="3A0BE39A" w14:textId="77777777" w:rsidR="00FB4CAD" w:rsidRPr="00430DF1" w:rsidRDefault="00FB4CAD" w:rsidP="003C231E">
            <w:pPr>
              <w:ind w:right="0"/>
              <w:rPr>
                <w:rFonts w:ascii="Arial" w:hAnsi="Arial" w:cs="Arial"/>
                <w:noProof/>
                <w:szCs w:val="18"/>
              </w:rPr>
            </w:pPr>
          </w:p>
        </w:tc>
        <w:tc>
          <w:tcPr>
            <w:tcW w:w="3540" w:type="dxa"/>
          </w:tcPr>
          <w:p w14:paraId="7527520D" w14:textId="77777777" w:rsidR="00FB4CAD" w:rsidRPr="00430DF1" w:rsidRDefault="00FB4CAD" w:rsidP="003C231E">
            <w:pPr>
              <w:ind w:right="0"/>
              <w:rPr>
                <w:rFonts w:ascii="Arial" w:hAnsi="Arial" w:cs="Arial"/>
                <w:noProof/>
                <w:szCs w:val="18"/>
              </w:rPr>
            </w:pPr>
          </w:p>
        </w:tc>
      </w:tr>
      <w:tr w:rsidR="00FB4CAD" w:rsidRPr="00430DF1" w14:paraId="185054B1" w14:textId="77777777" w:rsidTr="003C231E">
        <w:trPr>
          <w:trHeight w:val="397"/>
        </w:trPr>
        <w:tc>
          <w:tcPr>
            <w:tcW w:w="3799" w:type="dxa"/>
          </w:tcPr>
          <w:p w14:paraId="555EAB06" w14:textId="77777777" w:rsidR="00FB4CAD" w:rsidRPr="00430DF1" w:rsidRDefault="00FB4CAD" w:rsidP="003C231E">
            <w:pPr>
              <w:ind w:right="0"/>
              <w:rPr>
                <w:rFonts w:ascii="Arial" w:hAnsi="Arial" w:cs="Arial"/>
                <w:noProof/>
                <w:szCs w:val="18"/>
              </w:rPr>
            </w:pPr>
          </w:p>
        </w:tc>
        <w:tc>
          <w:tcPr>
            <w:tcW w:w="2433" w:type="dxa"/>
          </w:tcPr>
          <w:p w14:paraId="2BD3E8D6" w14:textId="77777777" w:rsidR="00FB4CAD" w:rsidRPr="00430DF1" w:rsidRDefault="00FB4CAD" w:rsidP="003C231E">
            <w:pPr>
              <w:ind w:right="0"/>
              <w:rPr>
                <w:rFonts w:ascii="Arial" w:hAnsi="Arial" w:cs="Arial"/>
                <w:noProof/>
                <w:szCs w:val="18"/>
              </w:rPr>
            </w:pPr>
          </w:p>
        </w:tc>
        <w:tc>
          <w:tcPr>
            <w:tcW w:w="3540" w:type="dxa"/>
          </w:tcPr>
          <w:p w14:paraId="7B982F02" w14:textId="77777777" w:rsidR="00FB4CAD" w:rsidRPr="00430DF1" w:rsidRDefault="00FB4CAD" w:rsidP="003C231E">
            <w:pPr>
              <w:ind w:right="0"/>
              <w:rPr>
                <w:rFonts w:ascii="Arial" w:hAnsi="Arial" w:cs="Arial"/>
                <w:noProof/>
                <w:szCs w:val="18"/>
              </w:rPr>
            </w:pPr>
          </w:p>
        </w:tc>
      </w:tr>
      <w:tr w:rsidR="00FB4CAD" w:rsidRPr="00430DF1" w14:paraId="365980DB" w14:textId="77777777" w:rsidTr="003C231E">
        <w:trPr>
          <w:trHeight w:val="397"/>
        </w:trPr>
        <w:tc>
          <w:tcPr>
            <w:tcW w:w="3799" w:type="dxa"/>
          </w:tcPr>
          <w:p w14:paraId="5CCDD29B" w14:textId="77777777" w:rsidR="00FB4CAD" w:rsidRPr="00430DF1" w:rsidRDefault="00FB4CAD" w:rsidP="003C231E">
            <w:pPr>
              <w:ind w:right="0"/>
              <w:rPr>
                <w:rFonts w:ascii="Arial" w:hAnsi="Arial" w:cs="Arial"/>
                <w:noProof/>
                <w:szCs w:val="18"/>
              </w:rPr>
            </w:pPr>
          </w:p>
        </w:tc>
        <w:tc>
          <w:tcPr>
            <w:tcW w:w="2433" w:type="dxa"/>
          </w:tcPr>
          <w:p w14:paraId="5F156903" w14:textId="77777777" w:rsidR="00FB4CAD" w:rsidRPr="00430DF1" w:rsidRDefault="00FB4CAD" w:rsidP="003C231E">
            <w:pPr>
              <w:ind w:right="0"/>
              <w:rPr>
                <w:rFonts w:ascii="Arial" w:hAnsi="Arial" w:cs="Arial"/>
                <w:noProof/>
                <w:szCs w:val="18"/>
              </w:rPr>
            </w:pPr>
          </w:p>
        </w:tc>
        <w:tc>
          <w:tcPr>
            <w:tcW w:w="3540" w:type="dxa"/>
          </w:tcPr>
          <w:p w14:paraId="536A76B9" w14:textId="77777777" w:rsidR="00FB4CAD" w:rsidRPr="00430DF1" w:rsidRDefault="00FB4CAD" w:rsidP="003C231E">
            <w:pPr>
              <w:ind w:right="0"/>
              <w:rPr>
                <w:rFonts w:ascii="Arial" w:hAnsi="Arial" w:cs="Arial"/>
                <w:noProof/>
                <w:szCs w:val="18"/>
              </w:rPr>
            </w:pPr>
          </w:p>
        </w:tc>
      </w:tr>
      <w:tr w:rsidR="00FB4CAD" w:rsidRPr="00430DF1" w14:paraId="39E6F05B" w14:textId="77777777" w:rsidTr="003C231E">
        <w:trPr>
          <w:trHeight w:val="397"/>
        </w:trPr>
        <w:tc>
          <w:tcPr>
            <w:tcW w:w="3799" w:type="dxa"/>
          </w:tcPr>
          <w:p w14:paraId="22B12FBF" w14:textId="77777777" w:rsidR="00FB4CAD" w:rsidRPr="00430DF1" w:rsidRDefault="00FB4CAD" w:rsidP="003C231E">
            <w:pPr>
              <w:ind w:right="0"/>
              <w:rPr>
                <w:rFonts w:ascii="Arial" w:hAnsi="Arial" w:cs="Arial"/>
                <w:noProof/>
                <w:szCs w:val="18"/>
              </w:rPr>
            </w:pPr>
          </w:p>
        </w:tc>
        <w:tc>
          <w:tcPr>
            <w:tcW w:w="2433" w:type="dxa"/>
          </w:tcPr>
          <w:p w14:paraId="0281723B" w14:textId="77777777" w:rsidR="00FB4CAD" w:rsidRPr="00430DF1" w:rsidRDefault="00FB4CAD" w:rsidP="003C231E">
            <w:pPr>
              <w:ind w:right="0"/>
              <w:rPr>
                <w:rFonts w:ascii="Arial" w:hAnsi="Arial" w:cs="Arial"/>
                <w:noProof/>
                <w:szCs w:val="18"/>
              </w:rPr>
            </w:pPr>
          </w:p>
        </w:tc>
        <w:tc>
          <w:tcPr>
            <w:tcW w:w="3540" w:type="dxa"/>
          </w:tcPr>
          <w:p w14:paraId="3B07EB9E" w14:textId="77777777" w:rsidR="00FB4CAD" w:rsidRPr="00430DF1" w:rsidRDefault="00FB4CAD" w:rsidP="003C231E">
            <w:pPr>
              <w:ind w:right="0"/>
              <w:rPr>
                <w:rFonts w:ascii="Arial" w:hAnsi="Arial" w:cs="Arial"/>
                <w:noProof/>
                <w:szCs w:val="18"/>
              </w:rPr>
            </w:pPr>
          </w:p>
        </w:tc>
      </w:tr>
    </w:tbl>
    <w:p w14:paraId="6B9FA960" w14:textId="77777777" w:rsidR="00FB4CAD" w:rsidRPr="00430DF1" w:rsidRDefault="00FB4CAD" w:rsidP="00FB4CAD">
      <w:pPr>
        <w:ind w:right="0"/>
        <w:rPr>
          <w:rFonts w:ascii="Arial" w:hAnsi="Arial" w:cs="Arial"/>
          <w:noProof/>
          <w:sz w:val="20"/>
          <w:szCs w:val="18"/>
        </w:rPr>
      </w:pPr>
    </w:p>
    <w:p w14:paraId="6731AB4E" w14:textId="77777777" w:rsidR="00FB4CAD" w:rsidRPr="00430DF1" w:rsidRDefault="00FB4CAD" w:rsidP="00FB4CAD">
      <w:pPr>
        <w:tabs>
          <w:tab w:val="left" w:pos="7088"/>
        </w:tabs>
        <w:ind w:right="0"/>
        <w:rPr>
          <w:rFonts w:ascii="Segoe UI Symbol" w:eastAsia="MS Gothic" w:hAnsi="Segoe UI Symbol" w:cs="Segoe UI Symbol"/>
          <w:b/>
          <w:sz w:val="20"/>
          <w:szCs w:val="18"/>
        </w:rPr>
      </w:pPr>
      <w:r w:rsidRPr="00257C5E">
        <w:rPr>
          <w:rFonts w:ascii="Arial" w:eastAsia="MS Gothic" w:hAnsi="Arial" w:cs="Arial"/>
          <w:sz w:val="20"/>
          <w:szCs w:val="18"/>
        </w:rPr>
        <w:t>Übertragung der oben genannten Versicherungsverträge ist</w:t>
      </w:r>
      <w:r w:rsidRPr="00257C5E">
        <w:rPr>
          <w:rFonts w:ascii="Arial" w:hAnsi="Arial" w:cs="Arial"/>
          <w:sz w:val="20"/>
          <w:szCs w:val="18"/>
        </w:rPr>
        <w:t xml:space="preserve"> gewünscht:</w:t>
      </w:r>
      <w:r w:rsidRPr="00430DF1">
        <w:rPr>
          <w:rFonts w:ascii="Arial" w:hAnsi="Arial" w:cs="Arial"/>
          <w:b/>
          <w:sz w:val="20"/>
          <w:szCs w:val="18"/>
        </w:rPr>
        <w:tab/>
      </w:r>
      <w:r w:rsidRPr="00430DF1">
        <w:rPr>
          <w:rFonts w:ascii="Arial" w:hAnsi="Arial" w:cs="Arial"/>
          <w:b/>
          <w:sz w:val="20"/>
          <w:szCs w:val="18"/>
        </w:rPr>
        <w:tab/>
        <w:t xml:space="preserve">ja </w:t>
      </w:r>
      <w:r w:rsidRPr="00430DF1">
        <w:rPr>
          <w:rFonts w:ascii="Segoe UI Symbol" w:eastAsia="MS Gothic" w:hAnsi="Segoe UI Symbol" w:cs="Segoe UI Symbol"/>
          <w:b/>
          <w:sz w:val="20"/>
          <w:szCs w:val="18"/>
        </w:rPr>
        <w:t>☐</w:t>
      </w:r>
      <w:r w:rsidRPr="00430DF1">
        <w:rPr>
          <w:rFonts w:ascii="Segoe UI Symbol" w:eastAsia="MS Gothic" w:hAnsi="Segoe UI Symbol" w:cs="Segoe UI Symbol"/>
          <w:b/>
          <w:sz w:val="20"/>
          <w:szCs w:val="18"/>
        </w:rPr>
        <w:tab/>
      </w:r>
      <w:r w:rsidRPr="00430DF1">
        <w:rPr>
          <w:rFonts w:ascii="Arial" w:eastAsia="MS Gothic" w:hAnsi="Arial" w:cs="Arial"/>
          <w:b/>
          <w:sz w:val="20"/>
          <w:szCs w:val="18"/>
        </w:rPr>
        <w:t>nein</w:t>
      </w:r>
      <w:r w:rsidRPr="00430DF1">
        <w:rPr>
          <w:rFonts w:ascii="Arial" w:hAnsi="Arial" w:cs="Arial"/>
          <w:b/>
          <w:sz w:val="20"/>
          <w:szCs w:val="18"/>
        </w:rPr>
        <w:t xml:space="preserve"> </w:t>
      </w:r>
      <w:r w:rsidRPr="00430DF1">
        <w:rPr>
          <w:rFonts w:ascii="Segoe UI Symbol" w:eastAsia="MS Gothic" w:hAnsi="Segoe UI Symbol" w:cs="Segoe UI Symbol"/>
          <w:b/>
          <w:sz w:val="20"/>
          <w:szCs w:val="18"/>
        </w:rPr>
        <w:t>☐</w:t>
      </w:r>
    </w:p>
    <w:p w14:paraId="7785AAAC" w14:textId="77777777" w:rsidR="00FB4CAD" w:rsidRPr="00E70D9B" w:rsidRDefault="00FB4CAD" w:rsidP="00FB4CAD">
      <w:pPr>
        <w:tabs>
          <w:tab w:val="left" w:pos="7088"/>
        </w:tabs>
        <w:ind w:right="0"/>
        <w:rPr>
          <w:rFonts w:ascii="Arial" w:eastAsia="MS Gothic" w:hAnsi="Arial" w:cs="Arial"/>
          <w:b/>
          <w:sz w:val="20"/>
          <w:szCs w:val="18"/>
        </w:rPr>
      </w:pPr>
      <w:r w:rsidRPr="00257C5E">
        <w:rPr>
          <w:rFonts w:ascii="Arial" w:eastAsia="MS Gothic" w:hAnsi="Arial" w:cs="Arial"/>
          <w:sz w:val="20"/>
          <w:szCs w:val="18"/>
        </w:rPr>
        <w:t>Der Kunde wurde auf § 1 Nr. 3 des Versicherungsmaklervertrages hingewiesen:</w:t>
      </w:r>
      <w:r w:rsidRPr="00430DF1">
        <w:rPr>
          <w:rFonts w:ascii="Arial" w:eastAsia="MS Gothic" w:hAnsi="Arial" w:cs="Arial"/>
          <w:b/>
          <w:sz w:val="20"/>
          <w:szCs w:val="18"/>
        </w:rPr>
        <w:t xml:space="preserve"> </w:t>
      </w:r>
      <w:r w:rsidRPr="00430DF1">
        <w:rPr>
          <w:rFonts w:ascii="Arial" w:eastAsia="MS Gothic" w:hAnsi="Arial" w:cs="Arial"/>
          <w:b/>
          <w:sz w:val="20"/>
          <w:szCs w:val="18"/>
        </w:rPr>
        <w:tab/>
      </w:r>
      <w:r w:rsidRPr="00430DF1">
        <w:rPr>
          <w:rFonts w:ascii="Arial" w:hAnsi="Arial" w:cs="Arial"/>
          <w:b/>
          <w:sz w:val="20"/>
          <w:szCs w:val="18"/>
        </w:rPr>
        <w:t xml:space="preserve">ja </w:t>
      </w:r>
      <w:r w:rsidRPr="00430DF1">
        <w:rPr>
          <w:rFonts w:ascii="Segoe UI Symbol" w:eastAsia="MS Gothic" w:hAnsi="Segoe UI Symbol" w:cs="Segoe UI Symbol"/>
          <w:b/>
          <w:sz w:val="20"/>
          <w:szCs w:val="18"/>
        </w:rPr>
        <w:t>☐</w:t>
      </w:r>
      <w:r w:rsidRPr="00430DF1">
        <w:rPr>
          <w:rFonts w:ascii="Segoe UI Symbol" w:eastAsia="MS Gothic" w:hAnsi="Segoe UI Symbol" w:cs="Segoe UI Symbol"/>
          <w:b/>
          <w:sz w:val="20"/>
          <w:szCs w:val="18"/>
        </w:rPr>
        <w:tab/>
      </w:r>
      <w:r w:rsidRPr="00430DF1">
        <w:rPr>
          <w:rFonts w:ascii="Arial" w:eastAsia="MS Gothic" w:hAnsi="Arial" w:cs="Arial"/>
          <w:b/>
          <w:sz w:val="20"/>
          <w:szCs w:val="18"/>
        </w:rPr>
        <w:t>nein</w:t>
      </w:r>
      <w:r w:rsidRPr="00430DF1">
        <w:rPr>
          <w:rFonts w:ascii="Arial" w:hAnsi="Arial" w:cs="Arial"/>
          <w:b/>
          <w:sz w:val="20"/>
          <w:szCs w:val="18"/>
        </w:rPr>
        <w:t xml:space="preserve"> </w:t>
      </w:r>
      <w:r w:rsidRPr="00430DF1">
        <w:rPr>
          <w:rFonts w:ascii="Segoe UI Symbol" w:eastAsia="MS Gothic" w:hAnsi="Segoe UI Symbol" w:cs="Segoe UI Symbol"/>
          <w:b/>
          <w:sz w:val="20"/>
          <w:szCs w:val="18"/>
        </w:rPr>
        <w:t>☐</w:t>
      </w:r>
    </w:p>
    <w:p w14:paraId="5DF1726E" w14:textId="77777777" w:rsidR="00FB4CAD" w:rsidRDefault="00FB4CAD" w:rsidP="00FB4CAD">
      <w:pPr>
        <w:tabs>
          <w:tab w:val="left" w:pos="7088"/>
        </w:tabs>
        <w:ind w:right="0"/>
        <w:rPr>
          <w:rFonts w:ascii="Arial" w:eastAsia="MS Gothic" w:hAnsi="Arial" w:cs="Arial"/>
          <w:b/>
          <w:sz w:val="20"/>
          <w:szCs w:val="18"/>
        </w:rPr>
      </w:pPr>
    </w:p>
    <w:p w14:paraId="12BFE02C" w14:textId="77777777" w:rsidR="00FB4CAD" w:rsidRDefault="00FB4CAD" w:rsidP="00FB4CAD">
      <w:pPr>
        <w:rPr>
          <w:rFonts w:ascii="Arial" w:hAnsi="Arial" w:cs="Arial"/>
          <w:sz w:val="20"/>
          <w:szCs w:val="20"/>
        </w:rPr>
      </w:pPr>
      <w:r>
        <w:rPr>
          <w:rFonts w:ascii="Arial" w:hAnsi="Arial" w:cs="Arial"/>
          <w:sz w:val="20"/>
          <w:szCs w:val="20"/>
        </w:rPr>
        <w:t xml:space="preserve">Der Kunde willigt ein in die Kontaktaufnahme durch </w:t>
      </w:r>
    </w:p>
    <w:p w14:paraId="6607B546" w14:textId="77777777" w:rsidR="00FB4CAD" w:rsidRPr="00F00C7B" w:rsidRDefault="00FB4CAD" w:rsidP="00FB4CAD">
      <w:pPr>
        <w:pStyle w:val="NurText"/>
        <w:tabs>
          <w:tab w:val="center" w:pos="4536"/>
          <w:tab w:val="left" w:pos="7920"/>
        </w:tabs>
        <w:jc w:val="center"/>
        <w:rPr>
          <w:rFonts w:ascii="Arial" w:hAnsi="Arial" w:cs="Arial"/>
        </w:rPr>
      </w:pPr>
      <w:r w:rsidRPr="00F00C7B">
        <w:rPr>
          <w:rFonts w:ascii="Arial" w:hAnsi="Arial" w:cs="Arial"/>
        </w:rPr>
        <w:fldChar w:fldCharType="begin"/>
      </w:r>
      <w:r w:rsidRPr="00F00C7B">
        <w:rPr>
          <w:rFonts w:ascii="Arial" w:hAnsi="Arial" w:cs="Arial"/>
        </w:rPr>
        <w:instrText xml:space="preserve"> REF Kundenadresse \h  \* MERGEFORMAT </w:instrText>
      </w:r>
      <w:r w:rsidRPr="00F00C7B">
        <w:rPr>
          <w:rFonts w:ascii="Arial" w:hAnsi="Arial" w:cs="Arial"/>
        </w:rPr>
      </w:r>
      <w:r w:rsidRPr="00F00C7B">
        <w:rPr>
          <w:rFonts w:ascii="Arial" w:hAnsi="Arial" w:cs="Arial"/>
        </w:rPr>
        <w:fldChar w:fldCharType="separate"/>
      </w:r>
      <w:r w:rsidRPr="00F00C7B">
        <w:rPr>
          <w:rFonts w:ascii="Arial" w:hAnsi="Arial" w:cs="Arial"/>
        </w:rPr>
        <w:fldChar w:fldCharType="begin"/>
      </w:r>
      <w:r w:rsidRPr="00F00C7B">
        <w:rPr>
          <w:rFonts w:ascii="Arial" w:hAnsi="Arial" w:cs="Arial"/>
        </w:rPr>
        <w:instrText xml:space="preserve"> REF Makleradresse \h </w:instrText>
      </w:r>
      <w:r>
        <w:rPr>
          <w:rFonts w:ascii="Arial" w:hAnsi="Arial" w:cs="Arial"/>
        </w:rPr>
        <w:instrText xml:space="preserve"> \* MERGEFORMAT </w:instrText>
      </w:r>
      <w:r w:rsidRPr="00F00C7B">
        <w:rPr>
          <w:rFonts w:ascii="Arial" w:hAnsi="Arial" w:cs="Arial"/>
        </w:rPr>
      </w:r>
      <w:r w:rsidRPr="00F00C7B">
        <w:rPr>
          <w:rFonts w:ascii="Arial" w:hAnsi="Arial" w:cs="Arial"/>
        </w:rPr>
        <w:fldChar w:fldCharType="separate"/>
      </w:r>
      <w:r w:rsidRPr="00F00C7B">
        <w:rPr>
          <w:rFonts w:ascii="Arial" w:hAnsi="Arial" w:cs="Arial"/>
        </w:rPr>
        <w:t>HIER EINFÜGEN: Name / Adresse des Maklers</w:t>
      </w:r>
    </w:p>
    <w:p w14:paraId="50C22E99" w14:textId="77777777" w:rsidR="00FB4CAD" w:rsidRDefault="00FB4CAD" w:rsidP="00FB4CAD">
      <w:pPr>
        <w:rPr>
          <w:rFonts w:ascii="Arial" w:hAnsi="Arial" w:cs="Arial"/>
          <w:sz w:val="20"/>
          <w:szCs w:val="20"/>
        </w:rPr>
      </w:pPr>
      <w:r w:rsidRPr="00F00C7B">
        <w:rPr>
          <w:rFonts w:ascii="Arial" w:hAnsi="Arial" w:cs="Arial"/>
          <w:sz w:val="20"/>
          <w:szCs w:val="20"/>
        </w:rPr>
        <w:fldChar w:fldCharType="end"/>
      </w:r>
      <w:r w:rsidRPr="00F00C7B">
        <w:rPr>
          <w:rFonts w:ascii="Arial" w:hAnsi="Arial" w:cs="Arial"/>
          <w:sz w:val="20"/>
          <w:szCs w:val="20"/>
        </w:rPr>
        <w:fldChar w:fldCharType="end"/>
      </w:r>
      <w:r>
        <w:rPr>
          <w:rFonts w:ascii="Arial" w:hAnsi="Arial" w:cs="Arial"/>
          <w:sz w:val="20"/>
          <w:szCs w:val="20"/>
        </w:rPr>
        <w:t xml:space="preserve">und die von ihm zur Kundenbetreuung eingesetzten Mitarbeiter: </w:t>
      </w:r>
    </w:p>
    <w:p w14:paraId="44827A33" w14:textId="77777777" w:rsidR="00FB4CAD" w:rsidRPr="00E70D9B" w:rsidRDefault="00FB4CAD" w:rsidP="00FB4CAD">
      <w:pPr>
        <w:tabs>
          <w:tab w:val="left" w:pos="7088"/>
        </w:tabs>
        <w:ind w:right="0"/>
        <w:rPr>
          <w:rFonts w:ascii="Arial" w:eastAsia="MS Gothic" w:hAnsi="Arial" w:cs="Arial"/>
          <w:b/>
          <w:sz w:val="20"/>
          <w:szCs w:val="18"/>
        </w:rPr>
      </w:pPr>
    </w:p>
    <w:p w14:paraId="5C96CF77" w14:textId="77777777" w:rsidR="00FB4CAD" w:rsidRDefault="00FB4CAD" w:rsidP="00FB4CAD">
      <w:pPr>
        <w:tabs>
          <w:tab w:val="left" w:pos="7088"/>
        </w:tabs>
        <w:ind w:right="0"/>
        <w:rPr>
          <w:rFonts w:ascii="Arial" w:eastAsia="MS Gothic" w:hAnsi="Arial" w:cs="Arial"/>
          <w:b/>
          <w:sz w:val="20"/>
          <w:szCs w:val="18"/>
        </w:rPr>
      </w:pPr>
    </w:p>
    <w:p w14:paraId="20A1F960" w14:textId="77777777" w:rsidR="00FB4CAD" w:rsidRPr="00E70D9B" w:rsidRDefault="00FB4CAD" w:rsidP="00FB4CAD">
      <w:pPr>
        <w:tabs>
          <w:tab w:val="left" w:pos="7088"/>
        </w:tabs>
        <w:ind w:right="0"/>
        <w:rPr>
          <w:rFonts w:ascii="Arial" w:eastAsia="MS Gothic" w:hAnsi="Arial" w:cs="Arial"/>
          <w:b/>
          <w:sz w:val="20"/>
          <w:szCs w:val="18"/>
        </w:rPr>
      </w:pPr>
      <w:r w:rsidRPr="00E70D9B">
        <w:rPr>
          <w:rFonts w:ascii="Arial" w:eastAsia="MS Gothic" w:hAnsi="Arial" w:cs="Arial"/>
          <w:b/>
          <w:sz w:val="20"/>
          <w:szCs w:val="18"/>
        </w:rPr>
        <w:t>per Mail:</w:t>
      </w:r>
      <w:r w:rsidRPr="00E70D9B">
        <w:rPr>
          <w:rFonts w:ascii="Arial" w:eastAsia="MS Gothic" w:hAnsi="Arial" w:cs="Arial"/>
          <w:b/>
          <w:sz w:val="20"/>
          <w:szCs w:val="18"/>
        </w:rPr>
        <w:tab/>
      </w:r>
      <w:r>
        <w:rPr>
          <w:rFonts w:ascii="Arial" w:eastAsia="MS Gothic" w:hAnsi="Arial" w:cs="Arial"/>
          <w:b/>
          <w:sz w:val="20"/>
          <w:szCs w:val="18"/>
        </w:rPr>
        <w:tab/>
      </w:r>
      <w:r w:rsidRPr="00E70D9B">
        <w:rPr>
          <w:rFonts w:ascii="Arial" w:hAnsi="Arial" w:cs="Arial"/>
          <w:b/>
          <w:sz w:val="20"/>
          <w:szCs w:val="18"/>
        </w:rPr>
        <w:t xml:space="preserve">ja </w:t>
      </w:r>
      <w:r w:rsidRPr="00E70D9B">
        <w:rPr>
          <w:rFonts w:ascii="Segoe UI Symbol" w:eastAsia="MS Gothic" w:hAnsi="Segoe UI Symbol" w:cs="Segoe UI Symbol"/>
          <w:b/>
          <w:sz w:val="20"/>
          <w:szCs w:val="18"/>
        </w:rPr>
        <w:t>☐</w:t>
      </w:r>
      <w:r>
        <w:rPr>
          <w:rFonts w:ascii="Segoe UI Symbol" w:eastAsia="MS Gothic" w:hAnsi="Segoe UI Symbol" w:cs="Segoe UI Symbol"/>
          <w:b/>
          <w:sz w:val="20"/>
          <w:szCs w:val="18"/>
        </w:rPr>
        <w:tab/>
      </w:r>
      <w:r w:rsidRPr="00E70D9B">
        <w:rPr>
          <w:rFonts w:ascii="Arial" w:eastAsia="MS Gothic" w:hAnsi="Arial" w:cs="Arial"/>
          <w:b/>
          <w:sz w:val="20"/>
          <w:szCs w:val="18"/>
        </w:rPr>
        <w:t>nein</w:t>
      </w:r>
      <w:r w:rsidRPr="00E70D9B">
        <w:rPr>
          <w:rFonts w:ascii="Arial" w:hAnsi="Arial" w:cs="Arial"/>
          <w:b/>
          <w:sz w:val="20"/>
          <w:szCs w:val="18"/>
        </w:rPr>
        <w:t xml:space="preserve"> </w:t>
      </w:r>
      <w:r w:rsidRPr="00E70D9B">
        <w:rPr>
          <w:rFonts w:ascii="Segoe UI Symbol" w:eastAsia="MS Gothic" w:hAnsi="Segoe UI Symbol" w:cs="Segoe UI Symbol"/>
          <w:b/>
          <w:sz w:val="20"/>
          <w:szCs w:val="18"/>
        </w:rPr>
        <w:t>☐</w:t>
      </w:r>
    </w:p>
    <w:p w14:paraId="00E895FF" w14:textId="77777777" w:rsidR="00FB4CAD" w:rsidRPr="00E70D9B" w:rsidRDefault="00FB4CAD" w:rsidP="00FB4CAD">
      <w:pPr>
        <w:tabs>
          <w:tab w:val="left" w:pos="7088"/>
        </w:tabs>
        <w:ind w:right="0"/>
        <w:rPr>
          <w:rFonts w:ascii="Arial" w:eastAsia="MS Gothic" w:hAnsi="Arial" w:cs="Arial"/>
          <w:b/>
          <w:sz w:val="20"/>
          <w:szCs w:val="18"/>
        </w:rPr>
      </w:pPr>
    </w:p>
    <w:p w14:paraId="75CEFB00" w14:textId="77777777" w:rsidR="00FB4CAD" w:rsidRPr="00E70D9B" w:rsidRDefault="00FB4CAD" w:rsidP="00FB4CAD">
      <w:pPr>
        <w:tabs>
          <w:tab w:val="left" w:pos="7088"/>
        </w:tabs>
        <w:ind w:right="0"/>
        <w:rPr>
          <w:rFonts w:ascii="Arial" w:eastAsia="MS Gothic" w:hAnsi="Arial" w:cs="Arial"/>
          <w:b/>
          <w:sz w:val="20"/>
          <w:szCs w:val="18"/>
        </w:rPr>
      </w:pPr>
      <w:r w:rsidRPr="00E70D9B">
        <w:rPr>
          <w:rFonts w:ascii="Arial" w:eastAsia="MS Gothic" w:hAnsi="Arial" w:cs="Arial"/>
          <w:b/>
          <w:sz w:val="20"/>
          <w:szCs w:val="18"/>
        </w:rPr>
        <w:t>per Telefon:</w:t>
      </w:r>
      <w:r w:rsidRPr="00E70D9B">
        <w:rPr>
          <w:rFonts w:ascii="Arial" w:eastAsia="MS Gothic" w:hAnsi="Arial" w:cs="Arial"/>
          <w:b/>
          <w:sz w:val="20"/>
          <w:szCs w:val="18"/>
        </w:rPr>
        <w:tab/>
      </w:r>
      <w:r>
        <w:rPr>
          <w:rFonts w:ascii="Arial" w:eastAsia="MS Gothic" w:hAnsi="Arial" w:cs="Arial"/>
          <w:b/>
          <w:sz w:val="20"/>
          <w:szCs w:val="18"/>
        </w:rPr>
        <w:tab/>
      </w:r>
      <w:r w:rsidRPr="00E70D9B">
        <w:rPr>
          <w:rFonts w:ascii="Arial" w:hAnsi="Arial" w:cs="Arial"/>
          <w:b/>
          <w:sz w:val="20"/>
          <w:szCs w:val="18"/>
        </w:rPr>
        <w:t xml:space="preserve">ja </w:t>
      </w:r>
      <w:r w:rsidRPr="00E70D9B">
        <w:rPr>
          <w:rFonts w:ascii="Segoe UI Symbol" w:eastAsia="MS Gothic" w:hAnsi="Segoe UI Symbol" w:cs="Segoe UI Symbol"/>
          <w:b/>
          <w:sz w:val="20"/>
          <w:szCs w:val="18"/>
        </w:rPr>
        <w:t>☐</w:t>
      </w:r>
      <w:r>
        <w:rPr>
          <w:rFonts w:ascii="Segoe UI Symbol" w:eastAsia="MS Gothic" w:hAnsi="Segoe UI Symbol" w:cs="Segoe UI Symbol"/>
          <w:b/>
          <w:sz w:val="20"/>
          <w:szCs w:val="18"/>
        </w:rPr>
        <w:tab/>
      </w:r>
      <w:r w:rsidRPr="00E70D9B">
        <w:rPr>
          <w:rFonts w:ascii="Arial" w:eastAsia="MS Gothic" w:hAnsi="Arial" w:cs="Arial"/>
          <w:b/>
          <w:sz w:val="20"/>
          <w:szCs w:val="18"/>
        </w:rPr>
        <w:t>nein</w:t>
      </w:r>
      <w:r w:rsidRPr="00E70D9B">
        <w:rPr>
          <w:rFonts w:ascii="Arial" w:hAnsi="Arial" w:cs="Arial"/>
          <w:b/>
          <w:sz w:val="20"/>
          <w:szCs w:val="18"/>
        </w:rPr>
        <w:t xml:space="preserve"> </w:t>
      </w:r>
      <w:r w:rsidRPr="00E70D9B">
        <w:rPr>
          <w:rFonts w:ascii="Segoe UI Symbol" w:eastAsia="MS Gothic" w:hAnsi="Segoe UI Symbol" w:cs="Segoe UI Symbol"/>
          <w:b/>
          <w:sz w:val="20"/>
          <w:szCs w:val="18"/>
        </w:rPr>
        <w:t>☐</w:t>
      </w:r>
    </w:p>
    <w:p w14:paraId="20802504" w14:textId="77777777" w:rsidR="00FB4CAD" w:rsidRPr="00E70D9B" w:rsidRDefault="00FB4CAD" w:rsidP="00FB4CAD">
      <w:pPr>
        <w:tabs>
          <w:tab w:val="left" w:pos="7088"/>
        </w:tabs>
        <w:ind w:right="0"/>
        <w:rPr>
          <w:rFonts w:ascii="Arial" w:eastAsia="MS Gothic" w:hAnsi="Arial" w:cs="Arial"/>
          <w:b/>
          <w:sz w:val="20"/>
          <w:szCs w:val="18"/>
        </w:rPr>
      </w:pPr>
    </w:p>
    <w:p w14:paraId="6F18CCC3" w14:textId="77777777" w:rsidR="00FB4CAD" w:rsidRPr="00E70D9B" w:rsidRDefault="00FB4CAD" w:rsidP="00FB4CAD">
      <w:pPr>
        <w:tabs>
          <w:tab w:val="left" w:pos="7088"/>
        </w:tabs>
        <w:ind w:right="0"/>
        <w:rPr>
          <w:rFonts w:ascii="Arial" w:eastAsia="MS Gothic" w:hAnsi="Arial" w:cs="Arial"/>
          <w:b/>
          <w:sz w:val="20"/>
          <w:szCs w:val="18"/>
        </w:rPr>
      </w:pPr>
      <w:r w:rsidRPr="00E70D9B">
        <w:rPr>
          <w:rFonts w:ascii="Arial" w:eastAsia="MS Gothic" w:hAnsi="Arial" w:cs="Arial"/>
          <w:b/>
          <w:sz w:val="20"/>
          <w:szCs w:val="18"/>
        </w:rPr>
        <w:t xml:space="preserve">per Mobiltelefon: </w:t>
      </w:r>
      <w:r w:rsidRPr="00E70D9B">
        <w:rPr>
          <w:rFonts w:ascii="Arial" w:hAnsi="Arial" w:cs="Arial"/>
          <w:b/>
          <w:sz w:val="20"/>
          <w:szCs w:val="18"/>
        </w:rPr>
        <w:tab/>
      </w:r>
      <w:r>
        <w:rPr>
          <w:rFonts w:ascii="Arial" w:hAnsi="Arial" w:cs="Arial"/>
          <w:b/>
          <w:sz w:val="20"/>
          <w:szCs w:val="18"/>
        </w:rPr>
        <w:tab/>
      </w:r>
      <w:r w:rsidRPr="00E70D9B">
        <w:rPr>
          <w:rFonts w:ascii="Arial" w:hAnsi="Arial" w:cs="Arial"/>
          <w:b/>
          <w:sz w:val="20"/>
          <w:szCs w:val="18"/>
        </w:rPr>
        <w:t xml:space="preserve">ja </w:t>
      </w:r>
      <w:r w:rsidRPr="00E70D9B">
        <w:rPr>
          <w:rFonts w:ascii="Segoe UI Symbol" w:eastAsia="MS Gothic" w:hAnsi="Segoe UI Symbol" w:cs="Segoe UI Symbol"/>
          <w:b/>
          <w:sz w:val="20"/>
          <w:szCs w:val="18"/>
        </w:rPr>
        <w:t>☐</w:t>
      </w:r>
      <w:r>
        <w:rPr>
          <w:rFonts w:ascii="Segoe UI Symbol" w:eastAsia="MS Gothic" w:hAnsi="Segoe UI Symbol" w:cs="Segoe UI Symbol"/>
          <w:b/>
          <w:sz w:val="20"/>
          <w:szCs w:val="18"/>
        </w:rPr>
        <w:tab/>
      </w:r>
      <w:r w:rsidRPr="00E70D9B">
        <w:rPr>
          <w:rFonts w:ascii="Arial" w:eastAsia="MS Gothic" w:hAnsi="Arial" w:cs="Arial"/>
          <w:b/>
          <w:sz w:val="20"/>
          <w:szCs w:val="18"/>
        </w:rPr>
        <w:t>nein</w:t>
      </w:r>
      <w:r w:rsidRPr="00E70D9B">
        <w:rPr>
          <w:rFonts w:ascii="Arial" w:hAnsi="Arial" w:cs="Arial"/>
          <w:b/>
          <w:sz w:val="20"/>
          <w:szCs w:val="18"/>
        </w:rPr>
        <w:t xml:space="preserve"> </w:t>
      </w:r>
      <w:r w:rsidRPr="00E70D9B">
        <w:rPr>
          <w:rFonts w:ascii="Segoe UI Symbol" w:eastAsia="MS Gothic" w:hAnsi="Segoe UI Symbol" w:cs="Segoe UI Symbol"/>
          <w:b/>
          <w:sz w:val="20"/>
          <w:szCs w:val="18"/>
        </w:rPr>
        <w:t>☐</w:t>
      </w:r>
    </w:p>
    <w:p w14:paraId="25744B87" w14:textId="77777777" w:rsidR="00FB4CAD" w:rsidRPr="00E70D9B" w:rsidRDefault="00FB4CAD" w:rsidP="00FB4CAD">
      <w:pPr>
        <w:tabs>
          <w:tab w:val="left" w:pos="7088"/>
        </w:tabs>
        <w:ind w:right="0"/>
        <w:rPr>
          <w:rFonts w:ascii="Arial" w:hAnsi="Arial" w:cs="Arial"/>
          <w:b/>
          <w:sz w:val="20"/>
          <w:szCs w:val="18"/>
        </w:rPr>
      </w:pPr>
    </w:p>
    <w:p w14:paraId="79824917" w14:textId="497AF27D" w:rsidR="00FB4CAD" w:rsidRPr="00E70D9B" w:rsidRDefault="00FB4CAD" w:rsidP="00FB4CAD">
      <w:pPr>
        <w:tabs>
          <w:tab w:val="left" w:pos="7088"/>
        </w:tabs>
        <w:ind w:right="0"/>
        <w:rPr>
          <w:rFonts w:ascii="Arial" w:hAnsi="Arial" w:cs="Arial"/>
          <w:b/>
          <w:sz w:val="20"/>
          <w:szCs w:val="18"/>
        </w:rPr>
      </w:pPr>
      <w:r w:rsidRPr="00E70D9B">
        <w:rPr>
          <w:rFonts w:ascii="Arial" w:hAnsi="Arial" w:cs="Arial"/>
          <w:b/>
          <w:sz w:val="20"/>
          <w:szCs w:val="18"/>
        </w:rPr>
        <w:t xml:space="preserve">per </w:t>
      </w:r>
      <w:proofErr w:type="spellStart"/>
      <w:r w:rsidRPr="00E70D9B">
        <w:rPr>
          <w:rFonts w:ascii="Arial" w:hAnsi="Arial" w:cs="Arial"/>
          <w:b/>
          <w:sz w:val="20"/>
          <w:szCs w:val="18"/>
        </w:rPr>
        <w:t>Whats</w:t>
      </w:r>
      <w:proofErr w:type="spellEnd"/>
      <w:r w:rsidRPr="00E70D9B">
        <w:rPr>
          <w:rFonts w:ascii="Arial" w:hAnsi="Arial" w:cs="Arial"/>
          <w:b/>
          <w:sz w:val="20"/>
          <w:szCs w:val="18"/>
        </w:rPr>
        <w:t xml:space="preserve"> App</w:t>
      </w:r>
      <w:r w:rsidR="00AA1EE7">
        <w:rPr>
          <w:rFonts w:ascii="Arial" w:hAnsi="Arial" w:cs="Arial"/>
          <w:b/>
          <w:sz w:val="20"/>
          <w:szCs w:val="18"/>
        </w:rPr>
        <w:t xml:space="preserve"> bzw. einen anderen Messenger</w:t>
      </w:r>
      <w:r w:rsidRPr="00E70D9B">
        <w:rPr>
          <w:rFonts w:ascii="Arial" w:hAnsi="Arial" w:cs="Arial"/>
          <w:b/>
          <w:sz w:val="20"/>
          <w:szCs w:val="18"/>
        </w:rPr>
        <w:tab/>
      </w:r>
      <w:r>
        <w:rPr>
          <w:rFonts w:ascii="Arial" w:hAnsi="Arial" w:cs="Arial"/>
          <w:b/>
          <w:sz w:val="20"/>
          <w:szCs w:val="18"/>
        </w:rPr>
        <w:tab/>
      </w:r>
      <w:r w:rsidRPr="00E70D9B">
        <w:rPr>
          <w:rFonts w:ascii="Arial" w:hAnsi="Arial" w:cs="Arial"/>
          <w:b/>
          <w:sz w:val="20"/>
          <w:szCs w:val="18"/>
        </w:rPr>
        <w:t xml:space="preserve">ja </w:t>
      </w:r>
      <w:r w:rsidRPr="00E70D9B">
        <w:rPr>
          <w:rFonts w:ascii="Segoe UI Symbol" w:eastAsia="MS Gothic" w:hAnsi="Segoe UI Symbol" w:cs="Segoe UI Symbol"/>
          <w:b/>
          <w:sz w:val="20"/>
          <w:szCs w:val="18"/>
        </w:rPr>
        <w:t>☐</w:t>
      </w:r>
      <w:r>
        <w:rPr>
          <w:rFonts w:ascii="Segoe UI Symbol" w:eastAsia="MS Gothic" w:hAnsi="Segoe UI Symbol" w:cs="Segoe UI Symbol"/>
          <w:b/>
          <w:sz w:val="20"/>
          <w:szCs w:val="18"/>
        </w:rPr>
        <w:tab/>
      </w:r>
      <w:r w:rsidRPr="00E70D9B">
        <w:rPr>
          <w:rFonts w:ascii="Arial" w:eastAsia="MS Gothic" w:hAnsi="Arial" w:cs="Arial"/>
          <w:b/>
          <w:sz w:val="20"/>
          <w:szCs w:val="18"/>
        </w:rPr>
        <w:t>nein</w:t>
      </w:r>
      <w:r w:rsidRPr="00E70D9B">
        <w:rPr>
          <w:rFonts w:ascii="Arial" w:hAnsi="Arial" w:cs="Arial"/>
          <w:b/>
          <w:sz w:val="20"/>
          <w:szCs w:val="18"/>
        </w:rPr>
        <w:t xml:space="preserve"> </w:t>
      </w:r>
      <w:r w:rsidRPr="00E70D9B">
        <w:rPr>
          <w:rFonts w:ascii="Segoe UI Symbol" w:eastAsia="MS Gothic" w:hAnsi="Segoe UI Symbol" w:cs="Segoe UI Symbol"/>
          <w:b/>
          <w:sz w:val="20"/>
          <w:szCs w:val="18"/>
        </w:rPr>
        <w:t>☐</w:t>
      </w:r>
    </w:p>
    <w:p w14:paraId="163AE966" w14:textId="77777777" w:rsidR="00FB4CAD" w:rsidRDefault="00FB4CAD" w:rsidP="00FB4CAD">
      <w:pPr>
        <w:pStyle w:val="NurText"/>
        <w:jc w:val="both"/>
        <w:rPr>
          <w:rFonts w:ascii="Arial" w:hAnsi="Arial" w:cs="Arial"/>
        </w:rPr>
      </w:pPr>
    </w:p>
    <w:p w14:paraId="6D18B336" w14:textId="77777777" w:rsidR="00FB4CAD" w:rsidRPr="00306BA0" w:rsidRDefault="00FB4CAD" w:rsidP="00FB4CAD">
      <w:pPr>
        <w:pStyle w:val="NurText"/>
        <w:jc w:val="both"/>
        <w:rPr>
          <w:rFonts w:ascii="Arial" w:hAnsi="Arial" w:cs="Arial"/>
        </w:rPr>
      </w:pPr>
    </w:p>
    <w:p w14:paraId="67A0118E" w14:textId="77777777" w:rsidR="00FB4CAD" w:rsidRPr="00306BA0" w:rsidRDefault="00FB4CAD" w:rsidP="00FB4CAD">
      <w:pPr>
        <w:autoSpaceDE w:val="0"/>
        <w:autoSpaceDN w:val="0"/>
        <w:adjustRightInd w:val="0"/>
        <w:ind w:right="0"/>
        <w:rPr>
          <w:rFonts w:ascii="Arial" w:hAnsi="Arial" w:cs="Arial"/>
          <w:sz w:val="20"/>
          <w:szCs w:val="20"/>
        </w:rPr>
      </w:pPr>
      <w:r w:rsidRPr="00CC5ED3">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C5ED3">
        <w:rPr>
          <w:rFonts w:ascii="Arial" w:hAnsi="Arial" w:cs="Arial"/>
          <w:sz w:val="20"/>
          <w:szCs w:val="20"/>
        </w:rPr>
        <w:t>_________________________</w:t>
      </w:r>
    </w:p>
    <w:p w14:paraId="02CE6701" w14:textId="77777777" w:rsidR="00FB4CAD" w:rsidRDefault="00FB4CAD" w:rsidP="00FB4CAD">
      <w:pPr>
        <w:autoSpaceDE w:val="0"/>
        <w:autoSpaceDN w:val="0"/>
        <w:adjustRightInd w:val="0"/>
        <w:ind w:right="0"/>
        <w:rPr>
          <w:rFonts w:ascii="Arial" w:hAnsi="Arial" w:cs="Arial"/>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Kunde</w:t>
      </w:r>
    </w:p>
    <w:p w14:paraId="435252DA" w14:textId="77777777" w:rsidR="00FB4CAD" w:rsidRPr="00D2045E" w:rsidRDefault="00FB4CAD" w:rsidP="00FB4CAD">
      <w:pPr>
        <w:spacing w:after="200" w:line="276" w:lineRule="auto"/>
        <w:ind w:right="0"/>
        <w:rPr>
          <w:rFonts w:ascii="Arial" w:hAnsi="Arial" w:cs="Arial"/>
          <w:sz w:val="20"/>
          <w:szCs w:val="20"/>
        </w:rPr>
      </w:pPr>
      <w:r>
        <w:rPr>
          <w:rFonts w:ascii="Arial" w:hAnsi="Arial" w:cs="Arial"/>
          <w:sz w:val="20"/>
          <w:szCs w:val="20"/>
        </w:rPr>
        <w:br w:type="page"/>
      </w:r>
      <w:bookmarkStart w:id="2" w:name="Brief"/>
      <w:bookmarkEnd w:id="2"/>
      <w:r w:rsidRPr="00127A15">
        <w:rPr>
          <w:rFonts w:ascii="Arial" w:hAnsi="Arial" w:cs="Arial"/>
          <w:b/>
          <w:i/>
        </w:rPr>
        <w:lastRenderedPageBreak/>
        <w:t>Anlage 2</w:t>
      </w:r>
      <w:r w:rsidRPr="00F543BB">
        <w:rPr>
          <w:rFonts w:ascii="Arial" w:hAnsi="Arial" w:cs="Arial"/>
          <w:b/>
        </w:rPr>
        <w:t xml:space="preserve"> </w:t>
      </w:r>
      <w:r w:rsidRPr="00127A15">
        <w:rPr>
          <w:rFonts w:ascii="Arial" w:hAnsi="Arial" w:cs="Arial"/>
          <w:b/>
          <w:i/>
        </w:rPr>
        <w:t>zum Versicherungsmaklervertrag</w:t>
      </w:r>
    </w:p>
    <w:p w14:paraId="48414598" w14:textId="77777777" w:rsidR="00FB4CAD" w:rsidRDefault="00FB4CAD" w:rsidP="00FB4CAD">
      <w:pPr>
        <w:pStyle w:val="NurText"/>
        <w:jc w:val="center"/>
        <w:rPr>
          <w:rFonts w:ascii="Arial" w:hAnsi="Arial" w:cs="Arial"/>
          <w:b/>
          <w:sz w:val="22"/>
          <w:szCs w:val="22"/>
        </w:rPr>
      </w:pPr>
    </w:p>
    <w:p w14:paraId="0B17C53E" w14:textId="77777777" w:rsidR="00FB4CAD" w:rsidRPr="00F543BB" w:rsidRDefault="00FB4CAD" w:rsidP="00FB4CAD">
      <w:pPr>
        <w:pStyle w:val="NurText"/>
        <w:jc w:val="center"/>
        <w:rPr>
          <w:rFonts w:ascii="Arial" w:hAnsi="Arial" w:cs="Arial"/>
          <w:b/>
          <w:sz w:val="22"/>
          <w:szCs w:val="22"/>
        </w:rPr>
      </w:pPr>
    </w:p>
    <w:p w14:paraId="29F69A04" w14:textId="77777777" w:rsidR="00FB4CAD" w:rsidRPr="00E70D9B" w:rsidRDefault="00FB4CAD" w:rsidP="00FB4CAD">
      <w:pPr>
        <w:jc w:val="center"/>
        <w:rPr>
          <w:rFonts w:ascii="Arial" w:hAnsi="Arial" w:cs="Arial"/>
          <w:b/>
          <w:sz w:val="32"/>
          <w:szCs w:val="32"/>
          <w:u w:val="single"/>
        </w:rPr>
      </w:pPr>
      <w:r w:rsidRPr="00E70D9B">
        <w:rPr>
          <w:rFonts w:ascii="Arial" w:hAnsi="Arial" w:cs="Arial"/>
          <w:b/>
          <w:sz w:val="32"/>
          <w:szCs w:val="32"/>
          <w:u w:val="single"/>
        </w:rPr>
        <w:t>Datenschutzerklärung un</w:t>
      </w:r>
      <w:r>
        <w:rPr>
          <w:rFonts w:ascii="Arial" w:hAnsi="Arial" w:cs="Arial"/>
          <w:b/>
          <w:sz w:val="32"/>
          <w:szCs w:val="32"/>
          <w:u w:val="single"/>
        </w:rPr>
        <w:t xml:space="preserve">d Einwilligung zur </w:t>
      </w:r>
      <w:r w:rsidRPr="00E70D9B">
        <w:rPr>
          <w:rFonts w:ascii="Arial" w:hAnsi="Arial" w:cs="Arial"/>
          <w:b/>
          <w:sz w:val="32"/>
          <w:szCs w:val="32"/>
          <w:u w:val="single"/>
        </w:rPr>
        <w:t>Verarbeitung personenbezogener Daten</w:t>
      </w:r>
    </w:p>
    <w:p w14:paraId="747F51A8" w14:textId="77777777" w:rsidR="00FB4CAD" w:rsidRPr="00581CB1" w:rsidRDefault="00FB4CAD" w:rsidP="00FB4CAD">
      <w:pPr>
        <w:rPr>
          <w:rFonts w:ascii="Arial" w:hAnsi="Arial" w:cs="Arial"/>
          <w:szCs w:val="32"/>
        </w:rPr>
      </w:pPr>
    </w:p>
    <w:p w14:paraId="536CA1CD" w14:textId="77777777" w:rsidR="00FB4CAD" w:rsidRDefault="00FB4CAD" w:rsidP="00FB4CAD">
      <w:pPr>
        <w:rPr>
          <w:rFonts w:ascii="Arial" w:hAnsi="Arial" w:cs="Arial"/>
          <w:szCs w:val="24"/>
        </w:rPr>
      </w:pPr>
    </w:p>
    <w:p w14:paraId="09881469" w14:textId="77777777" w:rsidR="00FB4CAD" w:rsidRDefault="00FB4CAD" w:rsidP="00FB4CAD">
      <w:pPr>
        <w:rPr>
          <w:rFonts w:ascii="Arial" w:hAnsi="Arial" w:cs="Arial"/>
          <w:szCs w:val="24"/>
        </w:rPr>
      </w:pPr>
      <w:r>
        <w:rPr>
          <w:rFonts w:ascii="Arial" w:hAnsi="Arial" w:cs="Arial"/>
          <w:szCs w:val="24"/>
        </w:rPr>
        <w:t>zwischen</w:t>
      </w:r>
    </w:p>
    <w:p w14:paraId="4483B8F1" w14:textId="77777777" w:rsidR="00FB4CAD" w:rsidRDefault="00FB4CAD" w:rsidP="00FB4CAD">
      <w:pPr>
        <w:rPr>
          <w:rFonts w:ascii="Arial" w:hAnsi="Arial" w:cs="Arial"/>
          <w:szCs w:val="24"/>
        </w:rPr>
      </w:pPr>
    </w:p>
    <w:p w14:paraId="0C5AC341" w14:textId="77777777" w:rsidR="00FB4CAD" w:rsidRPr="00581CB1" w:rsidRDefault="00FB4CAD" w:rsidP="00FB4CAD">
      <w:pPr>
        <w:rPr>
          <w:rFonts w:ascii="Arial" w:hAnsi="Arial" w:cs="Arial"/>
          <w:szCs w:val="24"/>
        </w:rPr>
      </w:pPr>
    </w:p>
    <w:p w14:paraId="110155F4" w14:textId="77777777" w:rsidR="00FB4CAD" w:rsidRDefault="00FB4CAD" w:rsidP="00FB4CAD">
      <w:pPr>
        <w:pStyle w:val="NurText"/>
        <w:tabs>
          <w:tab w:val="center" w:pos="4536"/>
          <w:tab w:val="left" w:pos="7920"/>
        </w:tabs>
        <w:jc w:val="center"/>
        <w:rPr>
          <w:rFonts w:ascii="Arial" w:hAnsi="Arial" w:cs="Arial"/>
          <w:b/>
          <w:sz w:val="22"/>
          <w:szCs w:val="24"/>
        </w:rPr>
      </w:pPr>
      <w:r w:rsidRPr="008049B6">
        <w:rPr>
          <w:rFonts w:ascii="Arial" w:hAnsi="Arial" w:cs="Arial"/>
          <w:b/>
          <w:sz w:val="22"/>
          <w:szCs w:val="24"/>
        </w:rPr>
        <w:t>Frau / Herrn / Firma</w:t>
      </w:r>
    </w:p>
    <w:p w14:paraId="7B4B3419" w14:textId="77777777" w:rsidR="00FB4CAD" w:rsidRDefault="00FB4CAD" w:rsidP="00FB4CAD">
      <w:pPr>
        <w:pStyle w:val="NurText"/>
        <w:tabs>
          <w:tab w:val="center" w:pos="4536"/>
          <w:tab w:val="left" w:pos="7920"/>
        </w:tabs>
        <w:jc w:val="center"/>
        <w:rPr>
          <w:rFonts w:ascii="Arial" w:hAnsi="Arial" w:cs="Arial"/>
          <w:b/>
          <w:sz w:val="22"/>
          <w:szCs w:val="24"/>
        </w:rPr>
      </w:pPr>
    </w:p>
    <w:p w14:paraId="0F1AA7B5" w14:textId="77777777" w:rsidR="00FB4CAD"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Kundenadresse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Kunden</w:t>
      </w:r>
    </w:p>
    <w:p w14:paraId="0CA091B7" w14:textId="77777777" w:rsidR="00FB4CAD" w:rsidRPr="008049B6"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end"/>
      </w:r>
    </w:p>
    <w:p w14:paraId="0702CD7C" w14:textId="77777777" w:rsidR="00FB4CAD" w:rsidRPr="008049B6" w:rsidRDefault="00FB4CAD" w:rsidP="00FB4CAD">
      <w:pPr>
        <w:pStyle w:val="NurText"/>
        <w:jc w:val="right"/>
        <w:rPr>
          <w:rFonts w:ascii="Arial" w:hAnsi="Arial" w:cs="Arial"/>
          <w:sz w:val="22"/>
          <w:szCs w:val="24"/>
        </w:rPr>
      </w:pPr>
      <w:r w:rsidRPr="008049B6">
        <w:rPr>
          <w:rFonts w:ascii="Arial" w:hAnsi="Arial" w:cs="Arial"/>
          <w:sz w:val="22"/>
          <w:szCs w:val="24"/>
        </w:rPr>
        <w:t xml:space="preserve">- nachfolgend </w:t>
      </w:r>
      <w:r w:rsidRPr="008049B6">
        <w:rPr>
          <w:rFonts w:ascii="Arial" w:hAnsi="Arial" w:cs="Arial"/>
          <w:b/>
          <w:sz w:val="22"/>
          <w:szCs w:val="24"/>
        </w:rPr>
        <w:t>Kunde</w:t>
      </w:r>
      <w:r w:rsidRPr="008049B6">
        <w:rPr>
          <w:rFonts w:ascii="Arial" w:hAnsi="Arial" w:cs="Arial"/>
          <w:sz w:val="22"/>
          <w:szCs w:val="24"/>
        </w:rPr>
        <w:t xml:space="preserve"> genannt -</w:t>
      </w:r>
    </w:p>
    <w:p w14:paraId="1191C3C6" w14:textId="77777777" w:rsidR="00FB4CAD" w:rsidRPr="008049B6" w:rsidRDefault="00FB4CAD" w:rsidP="00FB4CAD">
      <w:pPr>
        <w:pStyle w:val="NurText"/>
        <w:jc w:val="center"/>
        <w:rPr>
          <w:rFonts w:ascii="Arial" w:hAnsi="Arial" w:cs="Arial"/>
          <w:sz w:val="22"/>
          <w:szCs w:val="24"/>
        </w:rPr>
      </w:pPr>
    </w:p>
    <w:p w14:paraId="20103F79" w14:textId="77777777" w:rsidR="00FB4CAD" w:rsidRPr="008049B6" w:rsidRDefault="00FB4CAD" w:rsidP="00FB4CAD">
      <w:pPr>
        <w:pStyle w:val="NurText"/>
        <w:rPr>
          <w:rFonts w:ascii="Arial" w:hAnsi="Arial" w:cs="Arial"/>
          <w:sz w:val="22"/>
          <w:szCs w:val="24"/>
        </w:rPr>
      </w:pPr>
      <w:r>
        <w:rPr>
          <w:rFonts w:ascii="Arial" w:hAnsi="Arial" w:cs="Arial"/>
          <w:sz w:val="22"/>
          <w:szCs w:val="24"/>
        </w:rPr>
        <w:t>und</w:t>
      </w:r>
    </w:p>
    <w:p w14:paraId="2A5FD5CE" w14:textId="77777777" w:rsidR="00FB4CAD" w:rsidRPr="008049B6" w:rsidRDefault="00FB4CAD" w:rsidP="00FB4CAD">
      <w:pPr>
        <w:pStyle w:val="NurText"/>
        <w:rPr>
          <w:rFonts w:ascii="Arial" w:hAnsi="Arial" w:cs="Arial"/>
          <w:sz w:val="22"/>
          <w:szCs w:val="24"/>
        </w:rPr>
      </w:pPr>
    </w:p>
    <w:p w14:paraId="399A194D" w14:textId="77777777" w:rsidR="00FB4CAD" w:rsidRPr="008049B6" w:rsidRDefault="00FB4CAD" w:rsidP="00FB4CAD">
      <w:pPr>
        <w:pStyle w:val="NurText"/>
        <w:jc w:val="center"/>
        <w:rPr>
          <w:rFonts w:ascii="Arial" w:hAnsi="Arial" w:cs="Arial"/>
          <w:sz w:val="22"/>
          <w:szCs w:val="24"/>
        </w:rPr>
      </w:pPr>
    </w:p>
    <w:p w14:paraId="67C9742A" w14:textId="77777777" w:rsidR="00FB4CAD" w:rsidRDefault="00FB4CAD" w:rsidP="00FB4CAD">
      <w:pPr>
        <w:pStyle w:val="NurText"/>
        <w:jc w:val="center"/>
        <w:rPr>
          <w:rFonts w:ascii="Arial" w:hAnsi="Arial" w:cs="Arial"/>
          <w:b/>
          <w:sz w:val="22"/>
          <w:szCs w:val="24"/>
        </w:rPr>
      </w:pPr>
      <w:r>
        <w:rPr>
          <w:rFonts w:ascii="Arial" w:hAnsi="Arial" w:cs="Arial"/>
          <w:b/>
          <w:sz w:val="22"/>
          <w:szCs w:val="24"/>
        </w:rPr>
        <w:t xml:space="preserve">Frau / Herrn / </w:t>
      </w:r>
      <w:r w:rsidRPr="008049B6">
        <w:rPr>
          <w:rFonts w:ascii="Arial" w:hAnsi="Arial" w:cs="Arial"/>
          <w:b/>
          <w:sz w:val="22"/>
          <w:szCs w:val="24"/>
        </w:rPr>
        <w:t>Firma</w:t>
      </w:r>
    </w:p>
    <w:p w14:paraId="367A5D41" w14:textId="77777777" w:rsidR="00FB4CAD" w:rsidRDefault="00FB4CAD" w:rsidP="00FB4CAD">
      <w:pPr>
        <w:pStyle w:val="NurText"/>
        <w:jc w:val="center"/>
        <w:rPr>
          <w:rFonts w:ascii="Arial" w:hAnsi="Arial" w:cs="Arial"/>
          <w:b/>
          <w:sz w:val="22"/>
          <w:szCs w:val="24"/>
        </w:rPr>
      </w:pPr>
    </w:p>
    <w:p w14:paraId="0F5852F8" w14:textId="77777777" w:rsidR="00FB4CAD" w:rsidRPr="008049B6" w:rsidRDefault="00FB4CAD" w:rsidP="00FB4CAD">
      <w:pPr>
        <w:pStyle w:val="NurText"/>
        <w:tabs>
          <w:tab w:val="center" w:pos="4536"/>
          <w:tab w:val="left" w:pos="7920"/>
        </w:tabs>
        <w:jc w:val="center"/>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Makleradresse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Maklers</w:t>
      </w:r>
    </w:p>
    <w:p w14:paraId="4A73AB17" w14:textId="77777777" w:rsidR="00FB4CAD" w:rsidRPr="008049B6" w:rsidRDefault="00FB4CAD" w:rsidP="00FB4CAD">
      <w:pPr>
        <w:pStyle w:val="NurText"/>
        <w:jc w:val="center"/>
        <w:rPr>
          <w:rFonts w:ascii="Arial" w:hAnsi="Arial" w:cs="Arial"/>
          <w:b/>
          <w:sz w:val="22"/>
          <w:szCs w:val="24"/>
        </w:rPr>
      </w:pPr>
      <w:r>
        <w:rPr>
          <w:rFonts w:ascii="Arial" w:hAnsi="Arial" w:cs="Arial"/>
          <w:b/>
          <w:sz w:val="22"/>
          <w:szCs w:val="24"/>
        </w:rPr>
        <w:fldChar w:fldCharType="end"/>
      </w:r>
    </w:p>
    <w:p w14:paraId="527777A2" w14:textId="77777777" w:rsidR="00FB4CAD" w:rsidRPr="00F543BB" w:rsidRDefault="00FB4CAD" w:rsidP="00FB4CAD">
      <w:pPr>
        <w:pStyle w:val="NurText"/>
        <w:jc w:val="right"/>
        <w:rPr>
          <w:rFonts w:ascii="Arial" w:hAnsi="Arial" w:cs="Arial"/>
          <w:sz w:val="24"/>
          <w:szCs w:val="24"/>
        </w:rPr>
      </w:pPr>
      <w:r w:rsidRPr="008049B6">
        <w:rPr>
          <w:rFonts w:ascii="Arial" w:hAnsi="Arial" w:cs="Arial"/>
          <w:sz w:val="22"/>
          <w:szCs w:val="24"/>
        </w:rPr>
        <w:t xml:space="preserve">- nachfolgend </w:t>
      </w:r>
      <w:r w:rsidRPr="008049B6">
        <w:rPr>
          <w:rFonts w:ascii="Arial" w:hAnsi="Arial" w:cs="Arial"/>
          <w:b/>
          <w:sz w:val="22"/>
          <w:szCs w:val="24"/>
        </w:rPr>
        <w:t>Makler</w:t>
      </w:r>
      <w:r w:rsidRPr="008049B6">
        <w:rPr>
          <w:rFonts w:ascii="Arial" w:hAnsi="Arial" w:cs="Arial"/>
          <w:sz w:val="22"/>
          <w:szCs w:val="24"/>
        </w:rPr>
        <w:t xml:space="preserve"> genannt</w:t>
      </w:r>
    </w:p>
    <w:p w14:paraId="4C35595E" w14:textId="77777777" w:rsidR="00FB4CAD" w:rsidRPr="00B96DED" w:rsidRDefault="00FB4CAD" w:rsidP="00FB4CAD">
      <w:pPr>
        <w:rPr>
          <w:rFonts w:ascii="Arial" w:hAnsi="Arial" w:cs="Arial"/>
          <w:b/>
          <w:sz w:val="20"/>
          <w:szCs w:val="24"/>
        </w:rPr>
      </w:pPr>
    </w:p>
    <w:p w14:paraId="35B24AFC" w14:textId="77777777" w:rsidR="00FB4CAD" w:rsidRPr="00B96DED" w:rsidRDefault="00FB4CAD" w:rsidP="00FB4CAD">
      <w:pPr>
        <w:rPr>
          <w:rFonts w:ascii="Arial" w:hAnsi="Arial" w:cs="Arial"/>
          <w:b/>
          <w:sz w:val="20"/>
          <w:szCs w:val="24"/>
        </w:rPr>
      </w:pPr>
    </w:p>
    <w:p w14:paraId="13F3653D" w14:textId="77777777" w:rsidR="00FB4CAD" w:rsidRPr="00B96DED" w:rsidRDefault="00FB4CAD" w:rsidP="00FB4CAD">
      <w:pPr>
        <w:rPr>
          <w:rFonts w:ascii="Arial" w:hAnsi="Arial" w:cs="Arial"/>
          <w:b/>
          <w:sz w:val="20"/>
          <w:szCs w:val="24"/>
        </w:rPr>
      </w:pPr>
    </w:p>
    <w:p w14:paraId="7B7F97C5" w14:textId="77777777" w:rsidR="00FB4CAD" w:rsidRPr="00430DF1" w:rsidRDefault="00FB4CAD" w:rsidP="00FB4CAD">
      <w:pPr>
        <w:ind w:right="0"/>
        <w:jc w:val="center"/>
        <w:rPr>
          <w:rFonts w:ascii="Arial" w:hAnsi="Arial" w:cs="Arial"/>
          <w:b/>
          <w:sz w:val="24"/>
          <w:szCs w:val="24"/>
        </w:rPr>
      </w:pPr>
      <w:r w:rsidRPr="00430DF1">
        <w:rPr>
          <w:rFonts w:ascii="Arial" w:hAnsi="Arial" w:cs="Arial"/>
          <w:b/>
          <w:sz w:val="24"/>
          <w:szCs w:val="24"/>
        </w:rPr>
        <w:t>Präambel</w:t>
      </w:r>
    </w:p>
    <w:p w14:paraId="68EE4CC3" w14:textId="77777777" w:rsidR="00FB4CAD" w:rsidRPr="00430DF1" w:rsidRDefault="00FB4CAD" w:rsidP="00FB4CAD">
      <w:pPr>
        <w:ind w:right="0"/>
        <w:jc w:val="center"/>
        <w:rPr>
          <w:rFonts w:ascii="Arial" w:hAnsi="Arial" w:cs="Arial"/>
          <w:b/>
          <w:sz w:val="24"/>
          <w:szCs w:val="24"/>
        </w:rPr>
      </w:pPr>
    </w:p>
    <w:p w14:paraId="1903B9C5" w14:textId="77777777" w:rsidR="00FB4CAD" w:rsidRPr="00B96DED" w:rsidRDefault="00FB4CAD" w:rsidP="00FB4CAD">
      <w:pPr>
        <w:ind w:right="0"/>
        <w:jc w:val="both"/>
        <w:rPr>
          <w:rFonts w:ascii="Arial" w:hAnsi="Arial" w:cs="Arial"/>
          <w:sz w:val="20"/>
          <w:szCs w:val="20"/>
        </w:rPr>
      </w:pPr>
      <w:r w:rsidRPr="00430DF1">
        <w:rPr>
          <w:rFonts w:ascii="Arial" w:hAnsi="Arial" w:cs="Arial"/>
          <w:sz w:val="20"/>
          <w:szCs w:val="18"/>
        </w:rPr>
        <w:t>Der Kunde wünscht im Rahmen seines mit dem Makler abgeschlossenen Versicherungsmaklervertrages Beratung bzw. die Vermittlung eines Versicherungsvertrags. Die folgende Datenschutzerklärung soll den Kunden gem. den Vorgaben des Art. 13 DSGVO über den Umgang mit seinen personenbezogenen Daten in Zusammenhang mit der Beratung und dem Abschluss eines Versicherungsvertrages informieren.</w:t>
      </w:r>
      <w:r>
        <w:rPr>
          <w:rFonts w:ascii="Arial" w:hAnsi="Arial" w:cs="Arial"/>
          <w:sz w:val="20"/>
          <w:szCs w:val="18"/>
        </w:rPr>
        <w:t xml:space="preserve"> </w:t>
      </w:r>
      <w:r>
        <w:rPr>
          <w:rFonts w:ascii="Arial" w:hAnsi="Arial" w:cs="Arial"/>
          <w:sz w:val="20"/>
          <w:szCs w:val="20"/>
        </w:rPr>
        <w:t>Dabei erhält der Makler die personenbezogenen Daten des Kunden in aller Regel vom Kunden persönlich. In Ausnahmefällen kann es vorkommen, dass der Makler die Daten auch von Dritten, z.B. Vorversicherer, Tippgeber, Nachfolger erhält.</w:t>
      </w:r>
    </w:p>
    <w:p w14:paraId="3EFA87BE" w14:textId="77777777" w:rsidR="00FB4CAD" w:rsidRPr="00B96DED" w:rsidRDefault="00FB4CAD" w:rsidP="00FB4CAD">
      <w:pPr>
        <w:ind w:right="0"/>
        <w:jc w:val="both"/>
        <w:rPr>
          <w:rFonts w:ascii="Arial" w:hAnsi="Arial" w:cs="Arial"/>
          <w:sz w:val="20"/>
          <w:szCs w:val="20"/>
        </w:rPr>
      </w:pPr>
    </w:p>
    <w:p w14:paraId="3D3FF302" w14:textId="77777777" w:rsidR="00FB4CAD" w:rsidRPr="00B96DED" w:rsidRDefault="00FB4CAD" w:rsidP="00FB4CAD">
      <w:pPr>
        <w:ind w:right="0"/>
        <w:jc w:val="both"/>
        <w:rPr>
          <w:rFonts w:ascii="Arial" w:hAnsi="Arial" w:cs="Arial"/>
          <w:sz w:val="20"/>
          <w:szCs w:val="20"/>
        </w:rPr>
      </w:pPr>
    </w:p>
    <w:p w14:paraId="595A6F5D" w14:textId="77777777" w:rsidR="00FB4CAD" w:rsidRPr="00430DF1" w:rsidRDefault="00FB4CAD" w:rsidP="00FB4CAD">
      <w:pPr>
        <w:ind w:right="0"/>
        <w:jc w:val="both"/>
        <w:rPr>
          <w:rFonts w:ascii="Arial" w:hAnsi="Arial" w:cs="Arial"/>
          <w:b/>
          <w:sz w:val="24"/>
          <w:szCs w:val="24"/>
        </w:rPr>
      </w:pPr>
      <w:r w:rsidRPr="00430DF1">
        <w:rPr>
          <w:rFonts w:ascii="Arial" w:hAnsi="Arial" w:cs="Arial"/>
          <w:b/>
          <w:sz w:val="24"/>
          <w:szCs w:val="24"/>
        </w:rPr>
        <w:t>§ 1</w:t>
      </w:r>
      <w:r w:rsidRPr="00430DF1">
        <w:rPr>
          <w:rFonts w:ascii="Arial" w:hAnsi="Arial" w:cs="Arial"/>
          <w:b/>
          <w:sz w:val="24"/>
          <w:szCs w:val="24"/>
        </w:rPr>
        <w:tab/>
        <w:t xml:space="preserve">Begriffsbestimmungen </w:t>
      </w:r>
    </w:p>
    <w:p w14:paraId="7D6F223E" w14:textId="77777777" w:rsidR="00FB4CAD" w:rsidRPr="00430DF1" w:rsidRDefault="00FB4CAD" w:rsidP="00FB4CAD">
      <w:pPr>
        <w:ind w:right="0"/>
        <w:jc w:val="both"/>
        <w:rPr>
          <w:rFonts w:ascii="Arial" w:hAnsi="Arial" w:cs="Arial"/>
          <w:b/>
          <w:sz w:val="20"/>
          <w:szCs w:val="20"/>
        </w:rPr>
      </w:pPr>
    </w:p>
    <w:p w14:paraId="2B818E19"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(1) Unter dem Begriff der “personenbezogenen Daten” versteht man gem. Art. 4 Nr. 1 DSGVO alle Informationen, die sich auf eine identifizierte oder identifizierbare natürliche Person (= Betroffener) beziehen, wobei eine Person als identifizierbar angesehen wird,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r>
        <w:rPr>
          <w:rFonts w:ascii="Arial" w:hAnsi="Arial" w:cs="Arial"/>
          <w:sz w:val="20"/>
          <w:szCs w:val="20"/>
        </w:rPr>
        <w:t xml:space="preserve"> </w:t>
      </w:r>
    </w:p>
    <w:p w14:paraId="24352C60" w14:textId="77777777" w:rsidR="00FB4CAD" w:rsidRPr="00430DF1" w:rsidRDefault="00FB4CAD" w:rsidP="00FB4CAD">
      <w:pPr>
        <w:ind w:right="0"/>
        <w:jc w:val="both"/>
        <w:rPr>
          <w:rFonts w:ascii="Arial" w:hAnsi="Arial" w:cs="Arial"/>
          <w:sz w:val="20"/>
          <w:szCs w:val="20"/>
        </w:rPr>
      </w:pPr>
    </w:p>
    <w:p w14:paraId="26F429CE"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(2) Unter dem Begriff der “Verarbeitung” versteht man gem. Art. 4 Nr. 2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7FF48FE2" w14:textId="77777777" w:rsidR="00FB4CAD" w:rsidRPr="00430DF1" w:rsidRDefault="00FB4CAD" w:rsidP="00FB4CAD">
      <w:pPr>
        <w:ind w:right="0"/>
        <w:jc w:val="both"/>
        <w:rPr>
          <w:rFonts w:ascii="Arial" w:hAnsi="Arial" w:cs="Arial"/>
          <w:sz w:val="20"/>
          <w:szCs w:val="20"/>
        </w:rPr>
      </w:pPr>
    </w:p>
    <w:p w14:paraId="6440DF50" w14:textId="77777777" w:rsidR="00FB4CAD" w:rsidRDefault="00FB4CAD" w:rsidP="00FB4CAD">
      <w:pPr>
        <w:ind w:right="0"/>
        <w:jc w:val="both"/>
        <w:rPr>
          <w:rFonts w:ascii="Arial" w:hAnsi="Arial" w:cs="Arial"/>
          <w:sz w:val="20"/>
          <w:szCs w:val="20"/>
        </w:rPr>
      </w:pPr>
      <w:r w:rsidRPr="00430DF1">
        <w:rPr>
          <w:rFonts w:ascii="Arial" w:hAnsi="Arial" w:cs="Arial"/>
          <w:sz w:val="20"/>
          <w:szCs w:val="20"/>
        </w:rPr>
        <w:lastRenderedPageBreak/>
        <w:t xml:space="preserve">(3) “Verantwortlicher” ist die natürliche oder juristische Person, Behörde, Einrichtung oder andere Stelle, die allein oder gemeinsam mit anderen über die Zwecke und Mittel der Verarbeitung von personenbezogenen Daten entscheidet, vgl. Art. 4 Nr. 7 HS. 1 DSGVO. </w:t>
      </w:r>
    </w:p>
    <w:p w14:paraId="27C3F6FA" w14:textId="77777777" w:rsidR="00FB4CAD" w:rsidRPr="00430DF1" w:rsidRDefault="00FB4CAD" w:rsidP="00FB4CAD">
      <w:pPr>
        <w:ind w:right="0"/>
        <w:jc w:val="both"/>
        <w:rPr>
          <w:rFonts w:ascii="Arial" w:hAnsi="Arial" w:cs="Arial"/>
          <w:sz w:val="20"/>
          <w:szCs w:val="20"/>
        </w:rPr>
      </w:pPr>
    </w:p>
    <w:p w14:paraId="23E6926A"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(4) “Empfänger” ist eine natürliche oder juristische Person, Behörde, Einrichtung oder andere Stelle, denen personenbezogene Daten offengelegt werden, unabhängig davon, ob es sich bei ihr um einen Dritten handelt oder nicht, vgl. Art. 4 Nr. 9 HS. 1 DSGVO.</w:t>
      </w:r>
    </w:p>
    <w:p w14:paraId="5F8BABD2" w14:textId="77777777" w:rsidR="00FB4CAD" w:rsidRPr="00430DF1" w:rsidRDefault="00FB4CAD" w:rsidP="00FB4CAD">
      <w:pPr>
        <w:ind w:right="0"/>
        <w:jc w:val="both"/>
        <w:rPr>
          <w:rFonts w:ascii="Arial" w:hAnsi="Arial" w:cs="Arial"/>
          <w:sz w:val="20"/>
          <w:szCs w:val="20"/>
        </w:rPr>
      </w:pPr>
    </w:p>
    <w:p w14:paraId="0C4B83CA"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(5) Unter dem Begriff der Gesundheitsdaten versteht man nach Art. 4 Nr. 15 DSGVO personenbezogene Daten, die sich auf die körperliche oder geistige Gesundheit einer natürlichen Person, einschließlich der Erbringung von Gesundheitsleistungen, beziehen und aus denen Informationen über den Gesundheitszustand hervorgehen.</w:t>
      </w:r>
    </w:p>
    <w:p w14:paraId="7EB1BB8E" w14:textId="77777777" w:rsidR="00FB4CAD" w:rsidRPr="00430DF1" w:rsidRDefault="00FB4CAD" w:rsidP="00FB4CAD">
      <w:pPr>
        <w:ind w:right="0"/>
        <w:jc w:val="both"/>
        <w:rPr>
          <w:rFonts w:ascii="Arial" w:hAnsi="Arial" w:cs="Arial"/>
          <w:b/>
          <w:sz w:val="20"/>
          <w:szCs w:val="20"/>
        </w:rPr>
      </w:pPr>
    </w:p>
    <w:p w14:paraId="03753BBD" w14:textId="77777777" w:rsidR="00FB4CAD" w:rsidRPr="00430DF1" w:rsidRDefault="00FB4CAD" w:rsidP="00FB4CAD">
      <w:pPr>
        <w:ind w:right="0"/>
        <w:jc w:val="both"/>
        <w:rPr>
          <w:rFonts w:ascii="Arial" w:hAnsi="Arial" w:cs="Arial"/>
          <w:b/>
          <w:sz w:val="20"/>
          <w:szCs w:val="20"/>
        </w:rPr>
      </w:pPr>
    </w:p>
    <w:p w14:paraId="43816C98" w14:textId="77777777" w:rsidR="00FB4CAD" w:rsidRPr="00430DF1" w:rsidRDefault="00FB4CAD" w:rsidP="00FB4CAD">
      <w:pPr>
        <w:ind w:right="0"/>
        <w:jc w:val="both"/>
        <w:rPr>
          <w:rFonts w:ascii="Arial" w:hAnsi="Arial" w:cs="Arial"/>
          <w:b/>
          <w:sz w:val="24"/>
          <w:szCs w:val="24"/>
        </w:rPr>
      </w:pPr>
      <w:r w:rsidRPr="00430DF1">
        <w:rPr>
          <w:rFonts w:ascii="Arial" w:hAnsi="Arial" w:cs="Arial"/>
          <w:b/>
          <w:sz w:val="24"/>
          <w:szCs w:val="24"/>
        </w:rPr>
        <w:t>§ 2</w:t>
      </w:r>
      <w:r w:rsidRPr="00430DF1">
        <w:rPr>
          <w:rFonts w:ascii="Arial" w:hAnsi="Arial" w:cs="Arial"/>
          <w:b/>
          <w:sz w:val="24"/>
          <w:szCs w:val="24"/>
        </w:rPr>
        <w:tab/>
        <w:t xml:space="preserve">Verantwortlicher </w:t>
      </w:r>
    </w:p>
    <w:p w14:paraId="572FE021" w14:textId="77777777" w:rsidR="00FB4CAD" w:rsidRPr="00430DF1" w:rsidRDefault="00FB4CAD" w:rsidP="00FB4CAD">
      <w:pPr>
        <w:ind w:right="0"/>
        <w:jc w:val="both"/>
        <w:rPr>
          <w:rFonts w:ascii="Arial" w:hAnsi="Arial" w:cs="Arial"/>
          <w:b/>
          <w:sz w:val="20"/>
          <w:szCs w:val="20"/>
        </w:rPr>
      </w:pPr>
    </w:p>
    <w:p w14:paraId="62B634D1"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Für die Verarbeitung der personenbezogenen Daten des Kunden ist der Makler, mit dem der Kunde den Versicherungsmaklervertrag geschlossen hat, allein der Verantwortliche im Sinne des Art. 13 Abs. 1 </w:t>
      </w:r>
      <w:proofErr w:type="spellStart"/>
      <w:r w:rsidRPr="00430DF1">
        <w:rPr>
          <w:rFonts w:ascii="Arial" w:hAnsi="Arial" w:cs="Arial"/>
          <w:sz w:val="20"/>
          <w:szCs w:val="20"/>
        </w:rPr>
        <w:t>lit</w:t>
      </w:r>
      <w:proofErr w:type="spellEnd"/>
      <w:r w:rsidRPr="00430DF1">
        <w:rPr>
          <w:rFonts w:ascii="Arial" w:hAnsi="Arial" w:cs="Arial"/>
          <w:sz w:val="20"/>
          <w:szCs w:val="20"/>
        </w:rPr>
        <w:t>. a, Art. 4 Nr. 7 DSGVO.</w:t>
      </w:r>
    </w:p>
    <w:p w14:paraId="0315262C" w14:textId="77777777" w:rsidR="00FB4CAD" w:rsidRPr="00430DF1" w:rsidRDefault="00FB4CAD" w:rsidP="00FB4CAD">
      <w:pPr>
        <w:ind w:right="0"/>
        <w:jc w:val="both"/>
        <w:rPr>
          <w:rFonts w:ascii="Arial" w:hAnsi="Arial" w:cs="Arial"/>
          <w:sz w:val="20"/>
          <w:szCs w:val="20"/>
        </w:rPr>
      </w:pPr>
    </w:p>
    <w:p w14:paraId="5D661D34" w14:textId="77777777" w:rsidR="00FB4CAD" w:rsidRPr="00430DF1" w:rsidRDefault="00FB4CAD" w:rsidP="00FB4CAD">
      <w:pPr>
        <w:ind w:right="0"/>
        <w:jc w:val="both"/>
        <w:rPr>
          <w:rFonts w:ascii="Arial" w:hAnsi="Arial" w:cs="Arial"/>
          <w:sz w:val="20"/>
          <w:szCs w:val="20"/>
        </w:rPr>
      </w:pPr>
    </w:p>
    <w:p w14:paraId="62956E0E" w14:textId="77777777" w:rsidR="00FB4CAD" w:rsidRPr="00430DF1" w:rsidRDefault="00FB4CAD" w:rsidP="00FB4CAD">
      <w:pPr>
        <w:ind w:right="0"/>
        <w:jc w:val="both"/>
        <w:rPr>
          <w:rFonts w:ascii="Arial" w:hAnsi="Arial" w:cs="Arial"/>
          <w:b/>
          <w:sz w:val="24"/>
          <w:szCs w:val="24"/>
        </w:rPr>
      </w:pPr>
      <w:r w:rsidRPr="00430DF1">
        <w:rPr>
          <w:rFonts w:ascii="Arial" w:hAnsi="Arial" w:cs="Arial"/>
          <w:b/>
          <w:sz w:val="24"/>
          <w:szCs w:val="24"/>
        </w:rPr>
        <w:t>§ 3</w:t>
      </w:r>
      <w:r w:rsidRPr="00430DF1">
        <w:rPr>
          <w:rFonts w:ascii="Arial" w:hAnsi="Arial" w:cs="Arial"/>
          <w:b/>
          <w:sz w:val="24"/>
          <w:szCs w:val="24"/>
        </w:rPr>
        <w:tab/>
        <w:t>Arten der personenbezogenen Daten und Zwecke der Datenverarbeitung</w:t>
      </w:r>
    </w:p>
    <w:p w14:paraId="19AC0D58" w14:textId="77777777" w:rsidR="00FB4CAD" w:rsidRPr="00430DF1" w:rsidRDefault="00FB4CAD" w:rsidP="00FB4CAD">
      <w:pPr>
        <w:ind w:right="0"/>
        <w:jc w:val="both"/>
        <w:rPr>
          <w:rFonts w:ascii="Arial" w:hAnsi="Arial" w:cs="Arial"/>
          <w:b/>
          <w:sz w:val="20"/>
          <w:szCs w:val="20"/>
        </w:rPr>
      </w:pPr>
    </w:p>
    <w:p w14:paraId="78889EEA"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(1) Der Verantwortliche erhebt bei seinem Kunden sämtliche personenbezogene Daten, die zur Vermittlung der gewünschten Versicherung erforderlich sind. Dazu zählen insbesondere </w:t>
      </w:r>
    </w:p>
    <w:p w14:paraId="2C456ED2" w14:textId="77777777" w:rsidR="00FB4CAD" w:rsidRPr="00430DF1" w:rsidRDefault="00FB4CAD" w:rsidP="00FB4CAD">
      <w:pPr>
        <w:ind w:right="0"/>
        <w:jc w:val="both"/>
        <w:rPr>
          <w:rFonts w:ascii="Arial" w:hAnsi="Arial" w:cs="Arial"/>
          <w:sz w:val="20"/>
          <w:szCs w:val="20"/>
        </w:rPr>
      </w:pPr>
    </w:p>
    <w:p w14:paraId="7EB932D8" w14:textId="77777777" w:rsidR="00FB4CAD" w:rsidRPr="00430DF1" w:rsidRDefault="00FB4CAD" w:rsidP="00FB4CAD">
      <w:pPr>
        <w:pStyle w:val="Listenabsatz"/>
        <w:numPr>
          <w:ilvl w:val="0"/>
          <w:numId w:val="17"/>
        </w:numPr>
        <w:jc w:val="both"/>
        <w:rPr>
          <w:rFonts w:ascii="Arial" w:hAnsi="Arial" w:cs="Arial"/>
          <w:sz w:val="20"/>
          <w:szCs w:val="20"/>
        </w:rPr>
      </w:pPr>
      <w:r w:rsidRPr="00430DF1">
        <w:rPr>
          <w:rFonts w:ascii="Arial" w:hAnsi="Arial" w:cs="Arial"/>
          <w:sz w:val="20"/>
          <w:szCs w:val="20"/>
        </w:rPr>
        <w:t>Personenstammdaten, wie Name, Anschrift, Geburtsdatum, Familienstand und Angaben zu etwaigen Kindern</w:t>
      </w:r>
    </w:p>
    <w:p w14:paraId="21E09064" w14:textId="77777777" w:rsidR="00FB4CAD" w:rsidRPr="00430DF1" w:rsidRDefault="00FB4CAD" w:rsidP="00FB4CAD">
      <w:pPr>
        <w:pStyle w:val="Listenabsatz"/>
        <w:jc w:val="both"/>
        <w:rPr>
          <w:rFonts w:ascii="Arial" w:hAnsi="Arial" w:cs="Arial"/>
          <w:sz w:val="20"/>
          <w:szCs w:val="20"/>
        </w:rPr>
      </w:pPr>
    </w:p>
    <w:p w14:paraId="3F1012FC" w14:textId="77777777" w:rsidR="00FB4CAD" w:rsidRPr="00430DF1" w:rsidRDefault="00FB4CAD" w:rsidP="00FB4CAD">
      <w:pPr>
        <w:pStyle w:val="Listenabsatz"/>
        <w:numPr>
          <w:ilvl w:val="0"/>
          <w:numId w:val="17"/>
        </w:numPr>
        <w:jc w:val="both"/>
        <w:rPr>
          <w:rFonts w:ascii="Arial" w:hAnsi="Arial" w:cs="Arial"/>
          <w:sz w:val="20"/>
          <w:szCs w:val="20"/>
        </w:rPr>
      </w:pPr>
      <w:r w:rsidRPr="00430DF1">
        <w:rPr>
          <w:rFonts w:ascii="Arial" w:hAnsi="Arial" w:cs="Arial"/>
          <w:sz w:val="20"/>
          <w:szCs w:val="20"/>
        </w:rPr>
        <w:t>Kommunikationsdaten, wie Telefonnummer, Anschrift und E-Mail-Adresse</w:t>
      </w:r>
    </w:p>
    <w:p w14:paraId="66B53266" w14:textId="77777777" w:rsidR="00FB4CAD" w:rsidRPr="00430DF1" w:rsidRDefault="00FB4CAD" w:rsidP="00FB4CAD">
      <w:pPr>
        <w:pStyle w:val="Listenabsatz"/>
        <w:rPr>
          <w:rFonts w:ascii="Arial" w:hAnsi="Arial" w:cs="Arial"/>
          <w:sz w:val="20"/>
          <w:szCs w:val="20"/>
        </w:rPr>
      </w:pPr>
    </w:p>
    <w:p w14:paraId="505B5FA0" w14:textId="77777777" w:rsidR="00FB4CAD" w:rsidRPr="00430DF1" w:rsidRDefault="00FB4CAD" w:rsidP="00FB4CAD">
      <w:pPr>
        <w:pStyle w:val="Listenabsatz"/>
        <w:numPr>
          <w:ilvl w:val="0"/>
          <w:numId w:val="17"/>
        </w:numPr>
        <w:jc w:val="both"/>
        <w:rPr>
          <w:rFonts w:ascii="Arial" w:hAnsi="Arial" w:cs="Arial"/>
          <w:sz w:val="20"/>
          <w:szCs w:val="20"/>
        </w:rPr>
      </w:pPr>
      <w:r w:rsidRPr="00430DF1">
        <w:rPr>
          <w:rFonts w:ascii="Arial" w:hAnsi="Arial" w:cs="Arial"/>
          <w:sz w:val="20"/>
          <w:szCs w:val="20"/>
        </w:rPr>
        <w:t>Vertragsdaten, wie etwa Bankverbindungsdaten und Versicherungsnummern</w:t>
      </w:r>
    </w:p>
    <w:p w14:paraId="5C705E88" w14:textId="77777777" w:rsidR="00FB4CAD" w:rsidRPr="00430DF1" w:rsidRDefault="00FB4CAD" w:rsidP="00FB4CAD">
      <w:pPr>
        <w:pStyle w:val="Listenabsatz"/>
        <w:rPr>
          <w:rFonts w:ascii="Arial" w:hAnsi="Arial" w:cs="Arial"/>
          <w:sz w:val="20"/>
          <w:szCs w:val="20"/>
        </w:rPr>
      </w:pPr>
    </w:p>
    <w:p w14:paraId="5DE76657" w14:textId="77777777" w:rsidR="00FB4CAD" w:rsidRPr="00430DF1" w:rsidRDefault="00FB4CAD" w:rsidP="00FB4CAD">
      <w:pPr>
        <w:pStyle w:val="Listenabsatz"/>
        <w:numPr>
          <w:ilvl w:val="0"/>
          <w:numId w:val="17"/>
        </w:numPr>
        <w:jc w:val="both"/>
        <w:rPr>
          <w:rFonts w:ascii="Arial" w:hAnsi="Arial" w:cs="Arial"/>
          <w:sz w:val="20"/>
          <w:szCs w:val="20"/>
        </w:rPr>
      </w:pPr>
      <w:r w:rsidRPr="00430DF1">
        <w:rPr>
          <w:rFonts w:ascii="Arial" w:hAnsi="Arial" w:cs="Arial"/>
          <w:sz w:val="20"/>
          <w:szCs w:val="20"/>
        </w:rPr>
        <w:t>Gesundheitsdaten, soweit diese für den Abschluss eines entsprechenden Versicherungsvertrages erforderlich sind, wie etwa Vorerkrankungen oder der derzeitige Gesundheitszustand</w:t>
      </w:r>
    </w:p>
    <w:p w14:paraId="114DF6C4" w14:textId="77777777" w:rsidR="00FB4CAD" w:rsidRPr="00430DF1" w:rsidRDefault="00FB4CAD" w:rsidP="00FB4CAD">
      <w:pPr>
        <w:ind w:right="0"/>
        <w:jc w:val="both"/>
        <w:rPr>
          <w:rFonts w:ascii="Arial" w:hAnsi="Arial" w:cs="Arial"/>
          <w:spacing w:val="-1"/>
          <w:sz w:val="20"/>
          <w:szCs w:val="20"/>
        </w:rPr>
      </w:pPr>
      <w:r w:rsidRPr="00430DF1">
        <w:rPr>
          <w:rFonts w:ascii="Arial" w:hAnsi="Arial" w:cs="Arial"/>
          <w:sz w:val="20"/>
          <w:szCs w:val="20"/>
        </w:rPr>
        <w:t xml:space="preserve">(2) Die unter Absatz 1 genannten personenbezogenen Daten des Kunden werden </w:t>
      </w:r>
      <w:r w:rsidRPr="00430DF1">
        <w:rPr>
          <w:rFonts w:ascii="Arial" w:hAnsi="Arial" w:cs="Arial"/>
          <w:spacing w:val="-1"/>
          <w:sz w:val="20"/>
          <w:szCs w:val="20"/>
        </w:rPr>
        <w:t xml:space="preserve">im Rahmen des Versicherungsmaklervertrags zur vertragsbezogenen Beratung und Bearbeitung des Antrages des Kunden verarbeitet. Zweck der Datenverarbeitung ist damit die Begründung bzw. Durchführung und Abwicklung eines Vertragsverhältnisses zwischen dem Makler und dem Kunden. </w:t>
      </w:r>
    </w:p>
    <w:p w14:paraId="77008AE7" w14:textId="77777777" w:rsidR="00FB4CAD" w:rsidRPr="00430DF1" w:rsidRDefault="00FB4CAD" w:rsidP="00FB4CAD">
      <w:pPr>
        <w:ind w:right="0"/>
        <w:jc w:val="both"/>
        <w:rPr>
          <w:rFonts w:ascii="Arial" w:hAnsi="Arial" w:cs="Arial"/>
          <w:spacing w:val="-1"/>
          <w:sz w:val="20"/>
          <w:szCs w:val="20"/>
        </w:rPr>
      </w:pPr>
    </w:p>
    <w:p w14:paraId="6ADDA79E" w14:textId="77777777" w:rsidR="00FB4CAD" w:rsidRPr="00430DF1" w:rsidRDefault="00FB4CAD" w:rsidP="00FB4CAD">
      <w:pPr>
        <w:ind w:right="0"/>
        <w:jc w:val="both"/>
        <w:rPr>
          <w:rFonts w:ascii="Arial" w:hAnsi="Arial" w:cs="Arial"/>
          <w:spacing w:val="-1"/>
          <w:sz w:val="20"/>
          <w:szCs w:val="20"/>
        </w:rPr>
      </w:pPr>
      <w:r w:rsidRPr="00430DF1">
        <w:rPr>
          <w:rFonts w:ascii="Arial" w:hAnsi="Arial" w:cs="Arial"/>
          <w:spacing w:val="-1"/>
          <w:sz w:val="20"/>
          <w:szCs w:val="20"/>
        </w:rPr>
        <w:t>(3) Werden bereits bestehende Versicherungsverträge Gegenstand des neu zu schließenden Versicherungsvertrages, werden vom Makler zur Betreuung bestehender Verträge ebenfalls Daten von Ihnen verarbeitet. Zweck der Datenverarbeitung ist insoweit wiederum die Abwicklung und Durchführung des zwischen dem Makler und dem Kunden bestehenden Vertragsverhältnisses</w:t>
      </w:r>
    </w:p>
    <w:p w14:paraId="54744139" w14:textId="77777777" w:rsidR="00FB4CAD" w:rsidRPr="00430DF1" w:rsidRDefault="00FB4CAD" w:rsidP="00FB4CAD">
      <w:pPr>
        <w:ind w:right="0"/>
        <w:jc w:val="both"/>
        <w:rPr>
          <w:rFonts w:ascii="Arial" w:hAnsi="Arial" w:cs="Arial"/>
          <w:spacing w:val="-1"/>
          <w:sz w:val="20"/>
          <w:szCs w:val="20"/>
        </w:rPr>
      </w:pPr>
    </w:p>
    <w:p w14:paraId="0AF7060C" w14:textId="77777777" w:rsidR="00FB4CAD" w:rsidRDefault="00FB4CAD" w:rsidP="00FB4CAD">
      <w:pPr>
        <w:ind w:right="0"/>
        <w:jc w:val="both"/>
        <w:rPr>
          <w:rFonts w:ascii="Arial" w:hAnsi="Arial" w:cs="Arial"/>
          <w:spacing w:val="-1"/>
          <w:sz w:val="20"/>
          <w:szCs w:val="20"/>
        </w:rPr>
      </w:pPr>
      <w:r>
        <w:rPr>
          <w:rFonts w:ascii="Arial" w:hAnsi="Arial" w:cs="Arial"/>
          <w:spacing w:val="-1"/>
          <w:sz w:val="20"/>
          <w:szCs w:val="20"/>
        </w:rPr>
        <w:t>(4) Die Daten des Kunden werden nur solange verarbeitet, solange der Makler dafür eine Berechtigung hat. Sobald der Makler keine Berechtigung mehr hat, löscht er die entsprechenden Daten umgehend. Nach Beendigung des Vertrages oder wenn klar ist, dass kein Vertrag zustande kommt, werden die Daten somit gelöscht. Von der Löschung sind die Daten ausgenommen, die der Makler aufgrund gesetzlicher Verpflichtungen sowie zur Abwehr oder Geltendmachung von Ansprüchen verarbeitet bzw. eine entsprechende gesetzliche Aufbewahrungspflicht noch nicht abgelaufen ist.</w:t>
      </w:r>
    </w:p>
    <w:p w14:paraId="41AFA1C6" w14:textId="77777777" w:rsidR="00FB4CAD" w:rsidRDefault="00FB4CAD" w:rsidP="00FB4CAD">
      <w:pPr>
        <w:ind w:right="0"/>
        <w:jc w:val="both"/>
        <w:rPr>
          <w:rFonts w:ascii="Arial" w:hAnsi="Arial" w:cs="Arial"/>
          <w:spacing w:val="-1"/>
          <w:sz w:val="20"/>
          <w:szCs w:val="20"/>
        </w:rPr>
      </w:pPr>
    </w:p>
    <w:p w14:paraId="09DDF13D" w14:textId="77777777" w:rsidR="00FB4CAD" w:rsidRDefault="00FB4CAD" w:rsidP="00FB4CAD">
      <w:pPr>
        <w:ind w:right="0"/>
        <w:jc w:val="both"/>
        <w:rPr>
          <w:rFonts w:ascii="Arial" w:hAnsi="Arial" w:cs="Arial"/>
          <w:spacing w:val="-1"/>
          <w:sz w:val="20"/>
          <w:szCs w:val="20"/>
        </w:rPr>
      </w:pPr>
      <w:r>
        <w:rPr>
          <w:rFonts w:ascii="Arial" w:hAnsi="Arial" w:cs="Arial"/>
          <w:spacing w:val="-1"/>
          <w:sz w:val="20"/>
          <w:szCs w:val="20"/>
        </w:rPr>
        <w:t>(5) Daten, die der Makler aufgrund der Einwilligung des Kunden verarbeitet, werden umgehend gelöscht, sobald der Kunde seine Einwilligung widerruft.</w:t>
      </w:r>
    </w:p>
    <w:p w14:paraId="227C6F81" w14:textId="77777777" w:rsidR="00FB4CAD" w:rsidRPr="00430DF1" w:rsidRDefault="00FB4CAD" w:rsidP="00FB4CAD">
      <w:pPr>
        <w:ind w:right="0"/>
        <w:jc w:val="both"/>
        <w:rPr>
          <w:rFonts w:ascii="Arial" w:hAnsi="Arial" w:cs="Arial"/>
          <w:spacing w:val="-1"/>
          <w:sz w:val="20"/>
          <w:szCs w:val="20"/>
        </w:rPr>
      </w:pPr>
    </w:p>
    <w:p w14:paraId="1ACE6023" w14:textId="77777777" w:rsidR="00FB4CAD" w:rsidRDefault="00FB4CAD" w:rsidP="00FB4CAD">
      <w:pPr>
        <w:ind w:right="0"/>
        <w:jc w:val="both"/>
        <w:rPr>
          <w:rFonts w:ascii="Arial" w:hAnsi="Arial" w:cs="Arial"/>
          <w:spacing w:val="-1"/>
          <w:sz w:val="20"/>
          <w:szCs w:val="20"/>
        </w:rPr>
      </w:pPr>
    </w:p>
    <w:p w14:paraId="35A89D2B" w14:textId="77777777" w:rsidR="005E5EA9" w:rsidRDefault="005E5EA9" w:rsidP="00FB4CAD">
      <w:pPr>
        <w:ind w:right="0"/>
        <w:jc w:val="both"/>
        <w:rPr>
          <w:rFonts w:ascii="Arial" w:hAnsi="Arial" w:cs="Arial"/>
          <w:spacing w:val="-1"/>
          <w:sz w:val="20"/>
          <w:szCs w:val="20"/>
        </w:rPr>
      </w:pPr>
    </w:p>
    <w:p w14:paraId="20A24421" w14:textId="77777777" w:rsidR="005E5EA9" w:rsidRPr="00430DF1" w:rsidRDefault="005E5EA9" w:rsidP="00FB4CAD">
      <w:pPr>
        <w:ind w:right="0"/>
        <w:jc w:val="both"/>
        <w:rPr>
          <w:rFonts w:ascii="Arial" w:hAnsi="Arial" w:cs="Arial"/>
          <w:spacing w:val="-1"/>
          <w:sz w:val="20"/>
          <w:szCs w:val="20"/>
        </w:rPr>
      </w:pPr>
    </w:p>
    <w:p w14:paraId="7A4AE1FF" w14:textId="77777777" w:rsidR="00FB4CAD" w:rsidRPr="00430DF1" w:rsidRDefault="00FB4CAD" w:rsidP="00FB4CAD">
      <w:pPr>
        <w:ind w:right="0"/>
        <w:jc w:val="both"/>
        <w:rPr>
          <w:rFonts w:ascii="Arial" w:hAnsi="Arial" w:cs="Arial"/>
          <w:b/>
          <w:spacing w:val="-1"/>
          <w:sz w:val="24"/>
          <w:szCs w:val="24"/>
        </w:rPr>
      </w:pPr>
      <w:r w:rsidRPr="00430DF1">
        <w:rPr>
          <w:rFonts w:ascii="Arial" w:hAnsi="Arial" w:cs="Arial"/>
          <w:b/>
          <w:spacing w:val="-1"/>
          <w:sz w:val="24"/>
          <w:szCs w:val="24"/>
        </w:rPr>
        <w:lastRenderedPageBreak/>
        <w:t>§ 4</w:t>
      </w:r>
      <w:r w:rsidRPr="00430DF1">
        <w:rPr>
          <w:rFonts w:ascii="Arial" w:hAnsi="Arial" w:cs="Arial"/>
          <w:b/>
          <w:spacing w:val="-1"/>
          <w:sz w:val="24"/>
          <w:szCs w:val="24"/>
        </w:rPr>
        <w:tab/>
        <w:t>Rechtsgrundlage für die Datenverarbeitung</w:t>
      </w:r>
    </w:p>
    <w:p w14:paraId="25CCF830" w14:textId="77777777" w:rsidR="00FB4CAD" w:rsidRPr="00430DF1" w:rsidRDefault="00FB4CAD" w:rsidP="00FB4CAD">
      <w:pPr>
        <w:ind w:right="0"/>
        <w:jc w:val="both"/>
        <w:rPr>
          <w:rFonts w:ascii="Arial" w:hAnsi="Arial" w:cs="Arial"/>
          <w:sz w:val="20"/>
          <w:szCs w:val="20"/>
        </w:rPr>
      </w:pPr>
    </w:p>
    <w:p w14:paraId="435A095A"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(1) Die unter § 3 Absatz 1 genannten personenbezogenen Daten sind zur Erfüllung eines bestehenden Versicherungsvermittlervertrags zwischen dem Kunden und dem Makler bzw. zur Durchführung vorvertraglicher Maßnahmen auf Basis einer entsprechenden Anfrage des Kunden erforderlich, so dass die Rechtsgrundlage für die in § 3 Abs. 1 genannten personenbezogenen Daten, mit Ausnahme der benötigten Gesundheitsdaten, Art. 6 Abs. 1 </w:t>
      </w:r>
      <w:proofErr w:type="spellStart"/>
      <w:r w:rsidRPr="00430DF1">
        <w:rPr>
          <w:rFonts w:ascii="Arial" w:hAnsi="Arial" w:cs="Arial"/>
          <w:sz w:val="20"/>
          <w:szCs w:val="20"/>
        </w:rPr>
        <w:t>lit</w:t>
      </w:r>
      <w:proofErr w:type="spellEnd"/>
      <w:r w:rsidRPr="00430DF1">
        <w:rPr>
          <w:rFonts w:ascii="Arial" w:hAnsi="Arial" w:cs="Arial"/>
          <w:sz w:val="20"/>
          <w:szCs w:val="20"/>
        </w:rPr>
        <w:t>. b) DSGVO ist.</w:t>
      </w:r>
    </w:p>
    <w:p w14:paraId="70259935" w14:textId="77777777" w:rsidR="00FB4CAD" w:rsidRPr="00430DF1" w:rsidRDefault="00FB4CAD" w:rsidP="00FB4CAD">
      <w:pPr>
        <w:ind w:right="0"/>
        <w:jc w:val="both"/>
        <w:rPr>
          <w:rFonts w:ascii="Arial" w:hAnsi="Arial" w:cs="Arial"/>
          <w:sz w:val="20"/>
          <w:szCs w:val="20"/>
        </w:rPr>
      </w:pPr>
    </w:p>
    <w:p w14:paraId="6D738C73"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(2) Rechtsgrundlage für die Verarbeitung der unter § 3 Absatz 1 (d) genannten Gesundheitsdaten ist Art. 9 Abs. 2 </w:t>
      </w:r>
      <w:proofErr w:type="spellStart"/>
      <w:r w:rsidRPr="00430DF1">
        <w:rPr>
          <w:rFonts w:ascii="Arial" w:hAnsi="Arial" w:cs="Arial"/>
          <w:sz w:val="20"/>
          <w:szCs w:val="20"/>
        </w:rPr>
        <w:t>lit</w:t>
      </w:r>
      <w:proofErr w:type="spellEnd"/>
      <w:r w:rsidRPr="00430DF1">
        <w:rPr>
          <w:rFonts w:ascii="Arial" w:hAnsi="Arial" w:cs="Arial"/>
          <w:sz w:val="20"/>
          <w:szCs w:val="20"/>
        </w:rPr>
        <w:t>. b DSGVO. Eine den Anforderungen des Art. 7 DSGVO entsprechende Einwilligungserklärung wird in Zusammenhang mit dieser Datenschutzerklärung eingeholt.</w:t>
      </w:r>
    </w:p>
    <w:p w14:paraId="04DFFDE9" w14:textId="77777777" w:rsidR="00FB4CAD" w:rsidRPr="00430DF1" w:rsidRDefault="00FB4CAD" w:rsidP="00FB4CAD">
      <w:pPr>
        <w:ind w:right="0"/>
        <w:jc w:val="both"/>
        <w:rPr>
          <w:rFonts w:ascii="Arial" w:hAnsi="Arial" w:cs="Arial"/>
          <w:sz w:val="20"/>
          <w:szCs w:val="20"/>
        </w:rPr>
      </w:pPr>
    </w:p>
    <w:p w14:paraId="201C76F0" w14:textId="77777777" w:rsidR="00FB4CAD" w:rsidRPr="00430DF1" w:rsidRDefault="00FB4CAD" w:rsidP="00FB4CAD">
      <w:pPr>
        <w:ind w:right="0"/>
        <w:jc w:val="both"/>
        <w:rPr>
          <w:rFonts w:ascii="Arial" w:hAnsi="Arial" w:cs="Arial"/>
          <w:sz w:val="20"/>
          <w:szCs w:val="20"/>
        </w:rPr>
      </w:pPr>
    </w:p>
    <w:p w14:paraId="7BB42ED4" w14:textId="77777777" w:rsidR="00FB4CAD" w:rsidRPr="00430DF1" w:rsidRDefault="00FB4CAD" w:rsidP="00FB4CAD">
      <w:pPr>
        <w:ind w:right="0"/>
        <w:jc w:val="both"/>
        <w:rPr>
          <w:rFonts w:ascii="Arial" w:hAnsi="Arial" w:cs="Arial"/>
          <w:b/>
          <w:sz w:val="24"/>
          <w:szCs w:val="24"/>
        </w:rPr>
      </w:pPr>
      <w:r w:rsidRPr="00566FB9">
        <w:rPr>
          <w:rFonts w:ascii="Arial" w:hAnsi="Arial" w:cs="Arial"/>
          <w:b/>
          <w:sz w:val="24"/>
          <w:szCs w:val="24"/>
        </w:rPr>
        <w:t>§ 5</w:t>
      </w:r>
      <w:r w:rsidRPr="00566FB9">
        <w:rPr>
          <w:rFonts w:ascii="Arial" w:hAnsi="Arial" w:cs="Arial"/>
          <w:b/>
          <w:sz w:val="24"/>
          <w:szCs w:val="24"/>
        </w:rPr>
        <w:tab/>
        <w:t>Empfänger der personenbezogenen Kundendaten</w:t>
      </w:r>
      <w:r w:rsidRPr="00430DF1">
        <w:rPr>
          <w:rFonts w:ascii="Arial" w:hAnsi="Arial" w:cs="Arial"/>
          <w:b/>
          <w:sz w:val="24"/>
          <w:szCs w:val="24"/>
        </w:rPr>
        <w:t xml:space="preserve"> </w:t>
      </w:r>
    </w:p>
    <w:p w14:paraId="4A756B7C" w14:textId="77777777" w:rsidR="00FB4CAD" w:rsidRPr="00430DF1" w:rsidRDefault="00FB4CAD" w:rsidP="00FB4CAD">
      <w:pPr>
        <w:autoSpaceDE w:val="0"/>
        <w:autoSpaceDN w:val="0"/>
        <w:adjustRightInd w:val="0"/>
        <w:ind w:right="0"/>
        <w:jc w:val="both"/>
        <w:rPr>
          <w:rFonts w:ascii="Arial" w:eastAsia="Calibri" w:hAnsi="Arial" w:cs="Arial"/>
          <w:spacing w:val="-1"/>
          <w:sz w:val="20"/>
          <w:szCs w:val="20"/>
        </w:rPr>
      </w:pPr>
    </w:p>
    <w:p w14:paraId="15A94040" w14:textId="77777777" w:rsidR="00FB4CAD" w:rsidRPr="00430DF1" w:rsidRDefault="00FB4CAD" w:rsidP="00FB4CAD">
      <w:pPr>
        <w:autoSpaceDE w:val="0"/>
        <w:autoSpaceDN w:val="0"/>
        <w:adjustRightInd w:val="0"/>
        <w:ind w:right="0"/>
        <w:jc w:val="both"/>
        <w:rPr>
          <w:rFonts w:ascii="Arial" w:hAnsi="Arial" w:cs="Arial"/>
          <w:sz w:val="20"/>
          <w:szCs w:val="20"/>
        </w:rPr>
      </w:pPr>
      <w:r w:rsidRPr="00430DF1">
        <w:rPr>
          <w:rFonts w:ascii="Arial" w:eastAsia="Calibri" w:hAnsi="Arial" w:cs="Arial"/>
          <w:spacing w:val="-1"/>
          <w:sz w:val="20"/>
          <w:szCs w:val="20"/>
        </w:rPr>
        <w:t xml:space="preserve">(1) </w:t>
      </w:r>
      <w:r w:rsidRPr="00430DF1">
        <w:rPr>
          <w:rFonts w:ascii="Arial" w:hAnsi="Arial" w:cs="Arial"/>
          <w:sz w:val="20"/>
          <w:szCs w:val="20"/>
        </w:rPr>
        <w:t>Um die versicherungsrechtliche Situation des Kunden analysieren zu können und diesem zu seiner Versicherungsvermittlungsanfrage möglichst viele Vergleichsmöglichkeiten und Tarife möglichst vieler Anbieter anbieten zu können, arbeitet der Makler</w:t>
      </w:r>
      <w:r w:rsidRPr="00430DF1">
        <w:rPr>
          <w:rFonts w:ascii="Arial" w:hAnsi="Arial" w:cs="Arial"/>
          <w:spacing w:val="-1"/>
          <w:sz w:val="20"/>
          <w:szCs w:val="20"/>
        </w:rPr>
        <w:t xml:space="preserve"> </w:t>
      </w:r>
      <w:r w:rsidRPr="00430DF1">
        <w:rPr>
          <w:rFonts w:ascii="Arial" w:hAnsi="Arial" w:cs="Arial"/>
          <w:sz w:val="20"/>
          <w:szCs w:val="20"/>
        </w:rPr>
        <w:t xml:space="preserve">mit den in </w:t>
      </w:r>
      <w:r w:rsidRPr="00127A15">
        <w:rPr>
          <w:rFonts w:ascii="Arial" w:hAnsi="Arial" w:cs="Arial"/>
          <w:b/>
          <w:i/>
          <w:sz w:val="20"/>
          <w:szCs w:val="20"/>
        </w:rPr>
        <w:t>Anlage 2a</w:t>
      </w:r>
      <w:r w:rsidRPr="00430DF1">
        <w:rPr>
          <w:rFonts w:ascii="Arial" w:hAnsi="Arial" w:cs="Arial"/>
          <w:sz w:val="20"/>
          <w:szCs w:val="20"/>
        </w:rPr>
        <w:t xml:space="preserve"> benannten Unternehmen zusammen. Es handelt sich dabei insbesondere um Produkt</w:t>
      </w:r>
      <w:r>
        <w:rPr>
          <w:rFonts w:ascii="Arial" w:hAnsi="Arial" w:cs="Arial"/>
          <w:sz w:val="20"/>
          <w:szCs w:val="20"/>
        </w:rPr>
        <w:t>geber</w:t>
      </w:r>
      <w:r w:rsidRPr="00430DF1">
        <w:rPr>
          <w:rFonts w:ascii="Arial" w:hAnsi="Arial" w:cs="Arial"/>
          <w:sz w:val="20"/>
          <w:szCs w:val="20"/>
        </w:rPr>
        <w:t xml:space="preserve"> (Versicherungsgesellschaften) und um Dienstleistungsunternehmen, die angeschlossene Makler bei der Analyse deren Bestandstruktur, Analyse der jeweiligen Kundensituation, Erstellung von Vergleichen im Sachversicherungsbereich sowie bei der Courtageabrechnung und weiteren Dienstleistungen im BackOffice Bereich unterstützen. Zu den Dienstleistern, derer sich der Makler</w:t>
      </w:r>
      <w:r w:rsidRPr="00430DF1">
        <w:rPr>
          <w:rFonts w:ascii="Arial" w:hAnsi="Arial" w:cs="Arial"/>
          <w:spacing w:val="-1"/>
          <w:sz w:val="20"/>
          <w:szCs w:val="20"/>
        </w:rPr>
        <w:t xml:space="preserve"> bedient, g</w:t>
      </w:r>
      <w:r w:rsidRPr="00430DF1">
        <w:rPr>
          <w:rFonts w:ascii="Arial" w:hAnsi="Arial" w:cs="Arial"/>
          <w:sz w:val="20"/>
          <w:szCs w:val="20"/>
        </w:rPr>
        <w:t xml:space="preserve">ehören ferner verschiedene Softwareanbieter, deren onlinebasierte Vergleichsrechnersoftware </w:t>
      </w:r>
      <w:r w:rsidRPr="00430DF1">
        <w:rPr>
          <w:rFonts w:ascii="Arial" w:hAnsi="Arial" w:cs="Arial"/>
          <w:spacing w:val="-1"/>
          <w:sz w:val="20"/>
          <w:szCs w:val="20"/>
        </w:rPr>
        <w:t>vom Makler ge</w:t>
      </w:r>
      <w:r w:rsidRPr="00430DF1">
        <w:rPr>
          <w:rFonts w:ascii="Arial" w:hAnsi="Arial" w:cs="Arial"/>
          <w:sz w:val="20"/>
          <w:szCs w:val="20"/>
        </w:rPr>
        <w:t xml:space="preserve">nutzt werden. </w:t>
      </w:r>
    </w:p>
    <w:p w14:paraId="1912A6AD" w14:textId="77777777" w:rsidR="00FB4CAD" w:rsidRPr="00430DF1" w:rsidRDefault="00FB4CAD" w:rsidP="00FB4CAD">
      <w:pPr>
        <w:autoSpaceDE w:val="0"/>
        <w:autoSpaceDN w:val="0"/>
        <w:adjustRightInd w:val="0"/>
        <w:ind w:right="0"/>
        <w:jc w:val="both"/>
        <w:rPr>
          <w:rFonts w:ascii="Arial" w:eastAsia="Calibri" w:hAnsi="Arial" w:cs="Arial"/>
          <w:spacing w:val="-1"/>
          <w:sz w:val="20"/>
          <w:szCs w:val="20"/>
        </w:rPr>
      </w:pPr>
    </w:p>
    <w:p w14:paraId="7B910300"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(2) Die personenbezogenen Daten des Kunden im Sinne des § 3 Abs. 1, erforderlichenfalls einschließlich seiner Gesundheitsdaten sowie Bankverbindungsdaten, werden an diese Unternehmen weitergeleitet und ausschließlich zu Zwecken der Beratung und Betreuung des Kunden im Rahmen des zwischen dem Kunden und dem Makler geschlossenen Versicherungsvermittlungsvertrages verwendet.</w:t>
      </w:r>
    </w:p>
    <w:p w14:paraId="052D1422" w14:textId="77777777" w:rsidR="00FB4CAD" w:rsidRPr="00430DF1" w:rsidRDefault="00FB4CAD" w:rsidP="00FB4CAD">
      <w:pPr>
        <w:ind w:right="0"/>
        <w:jc w:val="both"/>
        <w:rPr>
          <w:rFonts w:ascii="Arial" w:hAnsi="Arial" w:cs="Arial"/>
          <w:sz w:val="20"/>
          <w:szCs w:val="20"/>
        </w:rPr>
      </w:pPr>
    </w:p>
    <w:p w14:paraId="2D6A1D04" w14:textId="77777777" w:rsidR="00FB4CAD" w:rsidRPr="00430DF1" w:rsidRDefault="00FB4CAD" w:rsidP="00FB4CAD">
      <w:pPr>
        <w:ind w:right="0"/>
        <w:jc w:val="both"/>
        <w:rPr>
          <w:rFonts w:ascii="Arial" w:hAnsi="Arial" w:cs="Arial"/>
          <w:sz w:val="20"/>
          <w:szCs w:val="20"/>
          <w:lang w:eastAsia="de-DE"/>
        </w:rPr>
      </w:pPr>
      <w:r w:rsidRPr="00430DF1">
        <w:rPr>
          <w:rFonts w:ascii="Arial" w:hAnsi="Arial" w:cs="Arial"/>
          <w:sz w:val="20"/>
          <w:szCs w:val="20"/>
          <w:lang w:eastAsia="de-DE"/>
        </w:rPr>
        <w:t>(3) Kommt aufgrund der Vermittlung des Maklers mit einem Produkt</w:t>
      </w:r>
      <w:r>
        <w:rPr>
          <w:rFonts w:ascii="Arial" w:hAnsi="Arial" w:cs="Arial"/>
          <w:sz w:val="20"/>
          <w:szCs w:val="20"/>
          <w:lang w:eastAsia="de-DE"/>
        </w:rPr>
        <w:t>geber</w:t>
      </w:r>
      <w:r w:rsidRPr="00430DF1">
        <w:rPr>
          <w:rFonts w:ascii="Arial" w:hAnsi="Arial" w:cs="Arial"/>
          <w:sz w:val="20"/>
          <w:szCs w:val="20"/>
          <w:lang w:eastAsia="de-DE"/>
        </w:rPr>
        <w:t xml:space="preserve"> eine Vertragsbeziehung zwischen dem Produkt</w:t>
      </w:r>
      <w:r>
        <w:rPr>
          <w:rFonts w:ascii="Arial" w:hAnsi="Arial" w:cs="Arial"/>
          <w:sz w:val="20"/>
          <w:szCs w:val="20"/>
          <w:lang w:eastAsia="de-DE"/>
        </w:rPr>
        <w:t>geber</w:t>
      </w:r>
      <w:r w:rsidRPr="00430DF1">
        <w:rPr>
          <w:rFonts w:ascii="Arial" w:hAnsi="Arial" w:cs="Arial"/>
          <w:sz w:val="20"/>
          <w:szCs w:val="20"/>
          <w:lang w:eastAsia="de-DE"/>
        </w:rPr>
        <w:t xml:space="preserve"> und dem Kunden zustande und/oder übernimmt der Makler die Betreuung eines bereits bestehenden Vertrages, benötigt der Makler sowie gegebenenfalls die in </w:t>
      </w:r>
      <w:r w:rsidRPr="00127A15">
        <w:rPr>
          <w:rFonts w:ascii="Arial" w:hAnsi="Arial" w:cs="Arial"/>
          <w:b/>
          <w:i/>
          <w:sz w:val="20"/>
          <w:szCs w:val="20"/>
          <w:lang w:eastAsia="de-DE"/>
        </w:rPr>
        <w:t>Anlage 2a</w:t>
      </w:r>
      <w:r w:rsidRPr="00430DF1">
        <w:rPr>
          <w:rFonts w:ascii="Arial" w:hAnsi="Arial" w:cs="Arial"/>
          <w:sz w:val="20"/>
          <w:szCs w:val="20"/>
          <w:lang w:eastAsia="de-DE"/>
        </w:rPr>
        <w:t xml:space="preserve"> dieses Versicherungsmaklervertrages benannten Unternehmen, zum Zwecke der Folgebetreuung ebenfalls die personenbezogenen Daten des Kunden, erforderlichenfalls einschließlich seiner Gesundheitsdaten.</w:t>
      </w:r>
    </w:p>
    <w:p w14:paraId="5AE7F2ED" w14:textId="77777777" w:rsidR="00FB4CAD" w:rsidRPr="00430DF1" w:rsidRDefault="00FB4CAD" w:rsidP="00FB4CAD">
      <w:pPr>
        <w:ind w:right="0"/>
        <w:jc w:val="both"/>
        <w:rPr>
          <w:rFonts w:ascii="Arial" w:hAnsi="Arial" w:cs="Arial"/>
          <w:bCs/>
          <w:sz w:val="20"/>
          <w:szCs w:val="20"/>
        </w:rPr>
      </w:pPr>
    </w:p>
    <w:p w14:paraId="0F5F4B16"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(4) Rechtsgrundlage für die Übermittlung der Kundendaten mit Ausnahme der Gesundheitsdaten ist wiederum Art. 6 Abs. 1 </w:t>
      </w:r>
      <w:proofErr w:type="spellStart"/>
      <w:r w:rsidRPr="00430DF1">
        <w:rPr>
          <w:rFonts w:ascii="Arial" w:hAnsi="Arial" w:cs="Arial"/>
          <w:sz w:val="20"/>
          <w:szCs w:val="20"/>
        </w:rPr>
        <w:t>lit</w:t>
      </w:r>
      <w:proofErr w:type="spellEnd"/>
      <w:r w:rsidRPr="00430DF1">
        <w:rPr>
          <w:rFonts w:ascii="Arial" w:hAnsi="Arial" w:cs="Arial"/>
          <w:sz w:val="20"/>
          <w:szCs w:val="20"/>
        </w:rPr>
        <w:t xml:space="preserve">. b) DSGVO, da die Weitergabe der Daten an die in </w:t>
      </w:r>
      <w:r w:rsidRPr="00127A15">
        <w:rPr>
          <w:rFonts w:ascii="Arial" w:hAnsi="Arial" w:cs="Arial"/>
          <w:b/>
          <w:i/>
          <w:sz w:val="20"/>
          <w:szCs w:val="20"/>
        </w:rPr>
        <w:t>Anlage 2a</w:t>
      </w:r>
      <w:r w:rsidRPr="00430DF1">
        <w:rPr>
          <w:rFonts w:ascii="Arial" w:hAnsi="Arial" w:cs="Arial"/>
          <w:sz w:val="20"/>
          <w:szCs w:val="20"/>
        </w:rPr>
        <w:t xml:space="preserve"> genannten Kooperationspartner erforderlich ist, um den zwischen dem Makler und dem Kunden bestehenden Versicherungsvermittlungsvertrag zu erfüllen und gegebenenfalls einen Versicherungsvertrag zwischen dem Kunden und dem jeweiligen Kooperationspartner abzuschließenden und durchzuführen. Bzgl. der erforderlichenfalls ebenfalls zu übermittelnden Gesundheitsdaten des Kunden wird in Zusammenhang mit dieser Datenschutzerklärung wiederum eine entsprechende Einwilligungserklärung eingeholt, so dass die Rechtsgrundlage für die Datenvermittlung wiederum Art. 9 Abs. 2 </w:t>
      </w:r>
      <w:proofErr w:type="spellStart"/>
      <w:r w:rsidRPr="00430DF1">
        <w:rPr>
          <w:rFonts w:ascii="Arial" w:hAnsi="Arial" w:cs="Arial"/>
          <w:sz w:val="20"/>
          <w:szCs w:val="20"/>
        </w:rPr>
        <w:t>lit</w:t>
      </w:r>
      <w:proofErr w:type="spellEnd"/>
      <w:r w:rsidRPr="00430DF1">
        <w:rPr>
          <w:rFonts w:ascii="Arial" w:hAnsi="Arial" w:cs="Arial"/>
          <w:sz w:val="20"/>
          <w:szCs w:val="20"/>
        </w:rPr>
        <w:t>. a DSGVO ist.</w:t>
      </w:r>
    </w:p>
    <w:p w14:paraId="55D04E6D" w14:textId="77777777" w:rsidR="00FB4CAD" w:rsidRPr="00430DF1" w:rsidRDefault="00FB4CAD" w:rsidP="00FB4CAD">
      <w:pPr>
        <w:ind w:right="0"/>
        <w:jc w:val="both"/>
        <w:rPr>
          <w:rFonts w:ascii="Arial" w:hAnsi="Arial" w:cs="Arial"/>
          <w:sz w:val="20"/>
          <w:szCs w:val="20"/>
        </w:rPr>
      </w:pPr>
    </w:p>
    <w:p w14:paraId="335D97B8"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(5) Sämtliche der in </w:t>
      </w:r>
      <w:r w:rsidRPr="00127A15">
        <w:rPr>
          <w:rFonts w:ascii="Arial" w:hAnsi="Arial" w:cs="Arial"/>
          <w:b/>
          <w:i/>
          <w:sz w:val="20"/>
          <w:szCs w:val="20"/>
        </w:rPr>
        <w:t>Anlage 2a</w:t>
      </w:r>
      <w:r w:rsidRPr="00430DF1">
        <w:rPr>
          <w:rFonts w:ascii="Arial" w:hAnsi="Arial" w:cs="Arial"/>
          <w:sz w:val="20"/>
          <w:szCs w:val="20"/>
        </w:rPr>
        <w:t xml:space="preserve"> genannten Kooperationspartner sowie die sonstigen technischen Dienstleister, denen sich der Makler bedient, erfüllen ihrerseits die gesetzlichen Anforderungen an den Umgang mit personenbezogenen Daten. Soweit datenschutzrechtlich erforderlich, wurden entsprechende vertragliche Verpflichtungen zwischen dem Makler und den Empfängern der Daten geschlossen. </w:t>
      </w:r>
    </w:p>
    <w:p w14:paraId="28924BCE" w14:textId="77777777" w:rsidR="00FB4CAD" w:rsidRDefault="00FB4CAD" w:rsidP="00FB4CAD">
      <w:pPr>
        <w:ind w:right="0"/>
        <w:jc w:val="both"/>
        <w:rPr>
          <w:rFonts w:ascii="Arial" w:hAnsi="Arial" w:cs="Arial"/>
          <w:sz w:val="20"/>
          <w:szCs w:val="20"/>
        </w:rPr>
      </w:pPr>
    </w:p>
    <w:p w14:paraId="0F72EF23" w14:textId="77777777" w:rsidR="00FB4CAD" w:rsidRDefault="00FB4CAD" w:rsidP="00FB4CAD">
      <w:pPr>
        <w:ind w:right="0"/>
        <w:jc w:val="both"/>
        <w:rPr>
          <w:rFonts w:ascii="Arial" w:hAnsi="Arial" w:cs="Arial"/>
          <w:sz w:val="20"/>
          <w:szCs w:val="20"/>
        </w:rPr>
      </w:pPr>
      <w:r>
        <w:rPr>
          <w:rFonts w:ascii="Arial" w:hAnsi="Arial" w:cs="Arial"/>
          <w:sz w:val="20"/>
          <w:szCs w:val="20"/>
        </w:rPr>
        <w:t>(6) Sofern es notwendig ist, werden die Daten des Kunden außerdem an die Sozialversicherungsträger im Bereich der Kranken- oder Rentenversicherung oder den Steuerberater des Maklers weitergeleitet.</w:t>
      </w:r>
    </w:p>
    <w:p w14:paraId="474CC843" w14:textId="77777777" w:rsidR="00FB4CAD" w:rsidRDefault="00FB4CAD" w:rsidP="00FB4CAD">
      <w:pPr>
        <w:ind w:right="0"/>
        <w:jc w:val="both"/>
        <w:rPr>
          <w:rFonts w:ascii="Arial" w:hAnsi="Arial" w:cs="Arial"/>
          <w:sz w:val="20"/>
          <w:szCs w:val="20"/>
        </w:rPr>
      </w:pPr>
    </w:p>
    <w:p w14:paraId="499F5698" w14:textId="77777777" w:rsidR="005E5EA9" w:rsidRDefault="005E5EA9" w:rsidP="005E5EA9">
      <w:pPr>
        <w:ind w:right="0"/>
        <w:jc w:val="both"/>
        <w:rPr>
          <w:rFonts w:ascii="Arial" w:hAnsi="Arial" w:cs="Arial"/>
          <w:sz w:val="20"/>
          <w:szCs w:val="24"/>
        </w:rPr>
      </w:pPr>
      <w:r>
        <w:rPr>
          <w:rFonts w:ascii="Arial" w:hAnsi="Arial" w:cs="Arial"/>
          <w:sz w:val="20"/>
          <w:szCs w:val="24"/>
        </w:rPr>
        <w:t xml:space="preserve">(7) Für den Fall, dass eine Betreuung durch den Makler nicht mehr erfolgt (z.B. im Falle der Geschäftsaufgabe; ganz oder teilweise Übertragung des Geschäftsbetriebs auf einen anderen Makler im Zuge der Nachfolgeregelung), benötigt ein Nachfolger Zugriff auf die Daten des Kunden, einschließlich besonderer Kategorien personenbezogener Daten, um den Kunden lückenlos weiterbetreuen zu können. Der Kunde erklärt sich damit einverstanden, dass der Makler sämtliche gespeicherten und vorhandenen Daten – einschließlich der Gesundheitsdaten – des Kunden dem übernehmenden Makler zu Verfügung stellt. Vor einer solchen Übertragung wird der Makler den Kunden die Weitergabe der Daten gesondert ausdrücklich informieren, sowie dem Kunden Name und Anschrift des übernehmenden Maklers mitteilen. Der Kunde hat dann die Möglichkeit, </w:t>
      </w:r>
      <w:r>
        <w:rPr>
          <w:rFonts w:ascii="Arial" w:hAnsi="Arial" w:cs="Arial"/>
          <w:sz w:val="20"/>
          <w:szCs w:val="24"/>
        </w:rPr>
        <w:lastRenderedPageBreak/>
        <w:t>der Datenübertragung an den übernehmenden Makler zu widersprechen. Einzelheiten zum Widerspruch des Kunden teilt der Makler ihm ebenfalls im Rahmen seiner Information mit. Der Widerspruch führt dazu, dass der Vertrag nicht mehr weitergeführt wird. Dieser endet somit automatisch mit dem Widerspruch.</w:t>
      </w:r>
    </w:p>
    <w:p w14:paraId="0F5735E0" w14:textId="77777777" w:rsidR="00FB4CAD" w:rsidRDefault="00FB4CAD" w:rsidP="00FB4CAD">
      <w:pPr>
        <w:ind w:right="0"/>
        <w:jc w:val="both"/>
        <w:rPr>
          <w:rFonts w:ascii="Arial" w:hAnsi="Arial" w:cs="Arial"/>
          <w:sz w:val="20"/>
          <w:szCs w:val="20"/>
        </w:rPr>
      </w:pPr>
    </w:p>
    <w:p w14:paraId="00C9D4A6" w14:textId="77777777" w:rsidR="005E5EA9" w:rsidRPr="00430DF1" w:rsidRDefault="005E5EA9" w:rsidP="00FB4CAD">
      <w:pPr>
        <w:ind w:right="0"/>
        <w:jc w:val="both"/>
        <w:rPr>
          <w:rFonts w:ascii="Arial" w:hAnsi="Arial" w:cs="Arial"/>
          <w:sz w:val="20"/>
          <w:szCs w:val="20"/>
        </w:rPr>
      </w:pPr>
    </w:p>
    <w:p w14:paraId="1FBA80D5" w14:textId="77777777" w:rsidR="00FB4CAD" w:rsidRPr="00430DF1" w:rsidRDefault="00FB4CAD" w:rsidP="00FB4CAD">
      <w:pPr>
        <w:ind w:right="0"/>
        <w:jc w:val="both"/>
        <w:rPr>
          <w:rFonts w:ascii="Arial" w:hAnsi="Arial" w:cs="Arial"/>
          <w:b/>
          <w:sz w:val="24"/>
          <w:szCs w:val="24"/>
        </w:rPr>
      </w:pPr>
      <w:r w:rsidRPr="00430DF1">
        <w:rPr>
          <w:rFonts w:ascii="Arial" w:hAnsi="Arial" w:cs="Arial"/>
          <w:b/>
          <w:sz w:val="24"/>
          <w:szCs w:val="24"/>
        </w:rPr>
        <w:t>§ 6</w:t>
      </w:r>
      <w:r w:rsidRPr="00430DF1">
        <w:rPr>
          <w:rFonts w:ascii="Arial" w:hAnsi="Arial" w:cs="Arial"/>
          <w:b/>
          <w:sz w:val="24"/>
          <w:szCs w:val="24"/>
        </w:rPr>
        <w:tab/>
        <w:t>Löschung der Daten</w:t>
      </w:r>
    </w:p>
    <w:p w14:paraId="50ED3688" w14:textId="77777777" w:rsidR="00FB4CAD" w:rsidRPr="00430DF1" w:rsidRDefault="00FB4CAD" w:rsidP="00FB4CAD">
      <w:pPr>
        <w:ind w:right="0"/>
        <w:jc w:val="both"/>
        <w:rPr>
          <w:rFonts w:ascii="Arial" w:hAnsi="Arial" w:cs="Arial"/>
          <w:b/>
          <w:sz w:val="20"/>
          <w:szCs w:val="20"/>
        </w:rPr>
      </w:pPr>
    </w:p>
    <w:p w14:paraId="3751E05D"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(1) Sämtliche in Zusammenhang mit der Abwicklung der Versicherungsvermittlungsvertrag erhobenen Kundendaten im Sinne von § 3 Absatz 1 werden gelöscht, sobald der mit der Datenverarbeitung verfolgte Zweck erreicht ist. Dies ist dann der Fall, wenn der Kunde seiner Anfrage entsprechend den gewünschten Versicherungsvertrag mit einem Kooperationspartner des Maklers angeschlossen hat. Dies gilt nicht, soweit der Kunde den Makler mit der Betreuung eines bestehenden Versicherungsvertrages beauftragt. In diesem Fall werden die Kundendaten erst dann gelöscht, wenn die Betreuung beendet ist, sei es infolge einer Kündigung des Betreuungsauftrags durch den Kunden, sei es wegen Ende des zu betreuenden Versicherungsvertrages.</w:t>
      </w:r>
    </w:p>
    <w:p w14:paraId="5B192B45" w14:textId="77777777" w:rsidR="00FB4CAD" w:rsidRPr="00430DF1" w:rsidRDefault="00FB4CAD" w:rsidP="00FB4CAD">
      <w:pPr>
        <w:ind w:right="0"/>
        <w:jc w:val="both"/>
        <w:rPr>
          <w:rFonts w:ascii="Arial" w:hAnsi="Arial" w:cs="Arial"/>
          <w:sz w:val="20"/>
          <w:szCs w:val="20"/>
        </w:rPr>
      </w:pPr>
    </w:p>
    <w:p w14:paraId="6F9DEDF3" w14:textId="77777777" w:rsidR="00FB4CAD" w:rsidRPr="00430DF1" w:rsidRDefault="00FB4CAD" w:rsidP="00FB4CAD">
      <w:pPr>
        <w:ind w:right="0"/>
        <w:jc w:val="both"/>
        <w:rPr>
          <w:rFonts w:ascii="Arial" w:hAnsi="Arial" w:cs="Arial"/>
          <w:bCs/>
          <w:sz w:val="20"/>
          <w:szCs w:val="20"/>
        </w:rPr>
      </w:pPr>
      <w:r w:rsidRPr="00430DF1">
        <w:rPr>
          <w:rFonts w:ascii="Arial" w:hAnsi="Arial" w:cs="Arial"/>
          <w:bCs/>
          <w:sz w:val="20"/>
          <w:szCs w:val="20"/>
        </w:rPr>
        <w:t>(2) Absatz 1 gilt nur, soweit einer Löschung der personenbezogenen Daten nicht etwaige gesetzliche, insbesondere handels- oder steuerrechtliche Aufbewahrungspflichten entgegenstehen.</w:t>
      </w:r>
    </w:p>
    <w:p w14:paraId="18BE7519" w14:textId="77777777" w:rsidR="00FB4CAD" w:rsidRPr="00430DF1" w:rsidRDefault="00FB4CAD" w:rsidP="00FB4CAD">
      <w:pPr>
        <w:ind w:right="0"/>
        <w:jc w:val="both"/>
        <w:rPr>
          <w:rFonts w:ascii="Arial" w:hAnsi="Arial" w:cs="Arial"/>
          <w:bCs/>
          <w:sz w:val="20"/>
          <w:szCs w:val="20"/>
        </w:rPr>
      </w:pPr>
    </w:p>
    <w:p w14:paraId="35740C50" w14:textId="77777777" w:rsidR="00FB4CAD" w:rsidRPr="00430DF1" w:rsidRDefault="00FB4CAD" w:rsidP="00FB4CAD">
      <w:pPr>
        <w:ind w:right="0"/>
        <w:jc w:val="both"/>
        <w:rPr>
          <w:rFonts w:ascii="Arial" w:hAnsi="Arial" w:cs="Arial"/>
          <w:bCs/>
          <w:sz w:val="20"/>
          <w:szCs w:val="20"/>
        </w:rPr>
      </w:pPr>
    </w:p>
    <w:p w14:paraId="400927F6" w14:textId="77777777" w:rsidR="00FB4CAD" w:rsidRPr="00430DF1" w:rsidRDefault="00FB4CAD" w:rsidP="00FB4CAD">
      <w:pPr>
        <w:ind w:right="0"/>
        <w:jc w:val="both"/>
        <w:rPr>
          <w:rFonts w:ascii="Arial" w:hAnsi="Arial" w:cs="Arial"/>
          <w:b/>
          <w:sz w:val="24"/>
          <w:szCs w:val="24"/>
        </w:rPr>
      </w:pPr>
      <w:r>
        <w:rPr>
          <w:rFonts w:ascii="Arial" w:hAnsi="Arial" w:cs="Arial"/>
          <w:b/>
          <w:sz w:val="24"/>
          <w:szCs w:val="24"/>
        </w:rPr>
        <w:t>§ 7</w:t>
      </w:r>
      <w:r w:rsidRPr="00430DF1">
        <w:rPr>
          <w:rFonts w:ascii="Arial" w:hAnsi="Arial" w:cs="Arial"/>
          <w:b/>
          <w:sz w:val="24"/>
          <w:szCs w:val="24"/>
        </w:rPr>
        <w:tab/>
        <w:t xml:space="preserve">Betroffenenrechte </w:t>
      </w:r>
    </w:p>
    <w:p w14:paraId="3A4EEC79" w14:textId="77777777" w:rsidR="00FB4CAD" w:rsidRPr="00430DF1" w:rsidRDefault="00FB4CAD" w:rsidP="00FB4CAD">
      <w:pPr>
        <w:ind w:right="0"/>
        <w:jc w:val="both"/>
        <w:rPr>
          <w:rFonts w:ascii="Arial" w:hAnsi="Arial" w:cs="Arial"/>
          <w:b/>
          <w:sz w:val="20"/>
          <w:szCs w:val="20"/>
        </w:rPr>
      </w:pPr>
    </w:p>
    <w:p w14:paraId="00D2AB36" w14:textId="77777777" w:rsidR="00FB4CAD" w:rsidRPr="00430DF1" w:rsidRDefault="00FB4CAD" w:rsidP="00FB4CAD">
      <w:pPr>
        <w:ind w:right="0"/>
        <w:jc w:val="both"/>
        <w:rPr>
          <w:rFonts w:ascii="Arial" w:hAnsi="Arial" w:cs="Arial"/>
          <w:sz w:val="20"/>
          <w:szCs w:val="20"/>
        </w:rPr>
      </w:pPr>
      <w:r w:rsidRPr="00430DF1">
        <w:rPr>
          <w:rFonts w:ascii="Arial" w:hAnsi="Arial" w:cs="Arial"/>
          <w:sz w:val="20"/>
          <w:szCs w:val="20"/>
        </w:rPr>
        <w:t xml:space="preserve">(1) Dem Kunden stehen als von der Verarbeitung personenbezogener Daten Betroffenem die gesetzlich vorgesehenen Rechte nach Art. 15 ff. DSGVO zu. </w:t>
      </w:r>
    </w:p>
    <w:p w14:paraId="2CFEF482" w14:textId="77777777" w:rsidR="00FB4CAD" w:rsidRPr="00430DF1" w:rsidRDefault="00FB4CAD" w:rsidP="00FB4CAD">
      <w:pPr>
        <w:ind w:right="0"/>
        <w:jc w:val="both"/>
        <w:rPr>
          <w:rFonts w:ascii="Arial" w:hAnsi="Arial" w:cs="Arial"/>
          <w:sz w:val="20"/>
          <w:szCs w:val="20"/>
        </w:rPr>
      </w:pPr>
    </w:p>
    <w:p w14:paraId="4BF6FA6A" w14:textId="77777777" w:rsidR="00FB4CAD" w:rsidRDefault="00FB4CAD" w:rsidP="00FB4CAD">
      <w:pPr>
        <w:ind w:right="0"/>
        <w:jc w:val="both"/>
        <w:rPr>
          <w:rFonts w:ascii="Arial" w:hAnsi="Arial" w:cs="Arial"/>
          <w:sz w:val="20"/>
          <w:szCs w:val="20"/>
        </w:rPr>
      </w:pPr>
      <w:r w:rsidRPr="00430DF1">
        <w:rPr>
          <w:rFonts w:ascii="Arial" w:hAnsi="Arial" w:cs="Arial"/>
          <w:sz w:val="20"/>
          <w:szCs w:val="20"/>
        </w:rPr>
        <w:t xml:space="preserve">(2) In </w:t>
      </w:r>
      <w:r w:rsidRPr="00127A15">
        <w:rPr>
          <w:rFonts w:ascii="Arial" w:hAnsi="Arial" w:cs="Arial"/>
          <w:b/>
          <w:i/>
          <w:sz w:val="20"/>
          <w:szCs w:val="20"/>
        </w:rPr>
        <w:t>Anlage 2b</w:t>
      </w:r>
      <w:r w:rsidRPr="00430DF1">
        <w:rPr>
          <w:rFonts w:ascii="Arial" w:hAnsi="Arial" w:cs="Arial"/>
          <w:sz w:val="20"/>
          <w:szCs w:val="20"/>
        </w:rPr>
        <w:t xml:space="preserve"> werden die Betroffenenrechte im Einzelnen dargestellt.</w:t>
      </w:r>
    </w:p>
    <w:p w14:paraId="5CF19C05" w14:textId="77777777" w:rsidR="00FB4CAD" w:rsidRPr="00430DF1" w:rsidRDefault="00FB4CAD" w:rsidP="00FB4CAD">
      <w:pPr>
        <w:ind w:right="0"/>
        <w:jc w:val="both"/>
        <w:rPr>
          <w:rFonts w:ascii="Arial" w:hAnsi="Arial" w:cs="Arial"/>
          <w:sz w:val="20"/>
          <w:szCs w:val="20"/>
        </w:rPr>
      </w:pPr>
    </w:p>
    <w:p w14:paraId="3BFB565D" w14:textId="77777777" w:rsidR="00FB4CAD" w:rsidRDefault="00FB4CAD" w:rsidP="00FB4CAD">
      <w:pPr>
        <w:ind w:right="0"/>
        <w:jc w:val="both"/>
        <w:rPr>
          <w:rFonts w:ascii="Arial" w:hAnsi="Arial" w:cs="Arial"/>
          <w:sz w:val="20"/>
          <w:szCs w:val="20"/>
        </w:rPr>
      </w:pPr>
      <w:r w:rsidRPr="00430DF1">
        <w:rPr>
          <w:rFonts w:ascii="Arial" w:hAnsi="Arial" w:cs="Arial"/>
          <w:sz w:val="20"/>
          <w:szCs w:val="20"/>
        </w:rPr>
        <w:t>(3) Zur Geltendmachung der Betroffenenrechte wendet sich der Kunde an den Makler als Verantwortlichem. Dieser prüft dann unverzüglich die Rechtmäßigkeit der Geltendmachung des Betroffenenrechts und leitet die entsprechenden Maßnahmen ein.</w:t>
      </w:r>
    </w:p>
    <w:p w14:paraId="342D12DD" w14:textId="77777777" w:rsidR="00FB4CAD" w:rsidRDefault="00FB4CAD" w:rsidP="00FB4CAD">
      <w:pPr>
        <w:ind w:right="0"/>
        <w:jc w:val="both"/>
        <w:rPr>
          <w:rFonts w:ascii="Arial" w:hAnsi="Arial" w:cs="Arial"/>
          <w:sz w:val="20"/>
          <w:szCs w:val="20"/>
        </w:rPr>
      </w:pPr>
    </w:p>
    <w:p w14:paraId="40398366" w14:textId="77777777" w:rsidR="00FB4CAD" w:rsidRDefault="00FB4CAD" w:rsidP="00FB4CAD">
      <w:pPr>
        <w:ind w:right="0"/>
        <w:jc w:val="both"/>
        <w:rPr>
          <w:rFonts w:ascii="Arial" w:hAnsi="Arial" w:cs="Arial"/>
          <w:sz w:val="20"/>
          <w:szCs w:val="20"/>
        </w:rPr>
      </w:pPr>
    </w:p>
    <w:p w14:paraId="7972B518" w14:textId="77777777" w:rsidR="00FB4CAD" w:rsidRDefault="00FB4CAD" w:rsidP="00FB4CAD">
      <w:pPr>
        <w:ind w:right="0"/>
        <w:jc w:val="both"/>
        <w:rPr>
          <w:rFonts w:ascii="Arial" w:hAnsi="Arial" w:cs="Arial"/>
          <w:sz w:val="20"/>
          <w:szCs w:val="20"/>
        </w:rPr>
      </w:pPr>
    </w:p>
    <w:p w14:paraId="409A6024" w14:textId="77777777" w:rsidR="00FB4CAD" w:rsidRPr="00430DF1" w:rsidRDefault="00FB4CAD" w:rsidP="00FB4CAD">
      <w:pPr>
        <w:pStyle w:val="Listenabsatz"/>
        <w:spacing w:line="240" w:lineRule="auto"/>
        <w:ind w:left="0"/>
        <w:rPr>
          <w:rFonts w:ascii="Arial" w:hAnsi="Arial" w:cs="Arial"/>
          <w:sz w:val="20"/>
          <w:szCs w:val="20"/>
        </w:rPr>
      </w:pPr>
    </w:p>
    <w:p w14:paraId="7D6719D2" w14:textId="77777777" w:rsidR="00FB4CAD" w:rsidRPr="00306BA0" w:rsidRDefault="00FB4CAD" w:rsidP="00FB4CAD">
      <w:pPr>
        <w:pStyle w:val="NurText"/>
        <w:jc w:val="both"/>
        <w:rPr>
          <w:rFonts w:ascii="Arial" w:hAnsi="Arial" w:cs="Arial"/>
        </w:rPr>
      </w:pPr>
    </w:p>
    <w:p w14:paraId="775677D6" w14:textId="77777777" w:rsidR="00FB4CAD" w:rsidRPr="00306BA0" w:rsidRDefault="00FB4CAD" w:rsidP="00FB4CAD">
      <w:pPr>
        <w:autoSpaceDE w:val="0"/>
        <w:autoSpaceDN w:val="0"/>
        <w:adjustRightInd w:val="0"/>
        <w:ind w:right="0"/>
        <w:rPr>
          <w:rFonts w:ascii="Arial" w:hAnsi="Arial" w:cs="Arial"/>
          <w:sz w:val="20"/>
          <w:szCs w:val="20"/>
        </w:rPr>
      </w:pPr>
      <w:r w:rsidRPr="00CC5ED3">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C5ED3">
        <w:rPr>
          <w:rFonts w:ascii="Arial" w:hAnsi="Arial" w:cs="Arial"/>
          <w:sz w:val="20"/>
          <w:szCs w:val="20"/>
        </w:rPr>
        <w:t>_________________________</w:t>
      </w:r>
    </w:p>
    <w:p w14:paraId="4B4031F8" w14:textId="77777777" w:rsidR="00FB4CAD" w:rsidRPr="00306BA0" w:rsidRDefault="00FB4CAD" w:rsidP="00FB4CAD">
      <w:pPr>
        <w:autoSpaceDE w:val="0"/>
        <w:autoSpaceDN w:val="0"/>
        <w:adjustRightInd w:val="0"/>
        <w:ind w:right="0"/>
        <w:rPr>
          <w:rFonts w:ascii="Arial" w:hAnsi="Arial" w:cs="Arial"/>
          <w:iCs/>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Kunde</w:t>
      </w:r>
    </w:p>
    <w:p w14:paraId="78C9E037" w14:textId="77777777" w:rsidR="00FB4CAD" w:rsidRPr="00306BA0" w:rsidRDefault="00FB4CAD" w:rsidP="00FB4CAD">
      <w:pPr>
        <w:autoSpaceDE w:val="0"/>
        <w:autoSpaceDN w:val="0"/>
        <w:adjustRightInd w:val="0"/>
        <w:ind w:right="0"/>
        <w:rPr>
          <w:rFonts w:ascii="Arial" w:hAnsi="Arial" w:cs="Arial"/>
          <w:iCs/>
          <w:sz w:val="20"/>
          <w:szCs w:val="20"/>
        </w:rPr>
      </w:pPr>
    </w:p>
    <w:p w14:paraId="73AB981C" w14:textId="77777777" w:rsidR="00FB4CAD" w:rsidRDefault="00FB4CAD" w:rsidP="00FB4CAD">
      <w:pPr>
        <w:pStyle w:val="NurText"/>
        <w:jc w:val="both"/>
        <w:rPr>
          <w:rFonts w:ascii="Arial" w:hAnsi="Arial" w:cs="Arial"/>
        </w:rPr>
      </w:pPr>
    </w:p>
    <w:p w14:paraId="18F76D60" w14:textId="77777777" w:rsidR="00FB4CAD" w:rsidRDefault="00FB4CAD" w:rsidP="00FB4CAD">
      <w:pPr>
        <w:pStyle w:val="NurText"/>
        <w:jc w:val="both"/>
        <w:rPr>
          <w:rFonts w:ascii="Arial" w:hAnsi="Arial" w:cs="Arial"/>
        </w:rPr>
      </w:pPr>
    </w:p>
    <w:p w14:paraId="672BB172" w14:textId="77777777" w:rsidR="00FB4CAD" w:rsidRPr="00306BA0" w:rsidRDefault="00FB4CAD" w:rsidP="00FB4CAD">
      <w:pPr>
        <w:pStyle w:val="NurText"/>
        <w:jc w:val="both"/>
        <w:rPr>
          <w:rFonts w:ascii="Arial" w:hAnsi="Arial" w:cs="Arial"/>
        </w:rPr>
      </w:pPr>
    </w:p>
    <w:p w14:paraId="12435DC0" w14:textId="77777777" w:rsidR="00FB4CAD" w:rsidRPr="00306BA0" w:rsidRDefault="00FB4CAD" w:rsidP="00FB4CAD">
      <w:pPr>
        <w:autoSpaceDE w:val="0"/>
        <w:autoSpaceDN w:val="0"/>
        <w:adjustRightInd w:val="0"/>
        <w:ind w:right="0"/>
        <w:rPr>
          <w:rFonts w:ascii="Arial" w:hAnsi="Arial" w:cs="Arial"/>
          <w:sz w:val="20"/>
          <w:szCs w:val="20"/>
        </w:rPr>
      </w:pPr>
      <w:r w:rsidRPr="00CC5ED3">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C5ED3">
        <w:rPr>
          <w:rFonts w:ascii="Arial" w:hAnsi="Arial" w:cs="Arial"/>
          <w:sz w:val="20"/>
          <w:szCs w:val="20"/>
        </w:rPr>
        <w:t>_________________________</w:t>
      </w:r>
    </w:p>
    <w:p w14:paraId="3D70417A" w14:textId="77777777" w:rsidR="00FB4CAD" w:rsidRDefault="00FB4CAD" w:rsidP="00FB4CAD">
      <w:pPr>
        <w:autoSpaceDE w:val="0"/>
        <w:autoSpaceDN w:val="0"/>
        <w:adjustRightInd w:val="0"/>
        <w:ind w:right="0"/>
        <w:rPr>
          <w:rFonts w:ascii="Arial" w:hAnsi="Arial" w:cs="Arial"/>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Makler</w:t>
      </w:r>
    </w:p>
    <w:p w14:paraId="168CBE0A" w14:textId="77777777" w:rsidR="00FB4CAD" w:rsidRPr="00306BA0" w:rsidRDefault="00FB4CAD" w:rsidP="00FB4CAD">
      <w:pPr>
        <w:autoSpaceDE w:val="0"/>
        <w:autoSpaceDN w:val="0"/>
        <w:adjustRightInd w:val="0"/>
        <w:ind w:right="0"/>
        <w:rPr>
          <w:rFonts w:ascii="Arial" w:hAnsi="Arial" w:cs="Arial"/>
          <w:iCs/>
          <w:sz w:val="20"/>
          <w:szCs w:val="20"/>
        </w:rPr>
      </w:pPr>
    </w:p>
    <w:p w14:paraId="30633B82" w14:textId="77777777" w:rsidR="00FB4CAD" w:rsidRPr="00430DF1" w:rsidRDefault="00FB4CAD" w:rsidP="00FB4CAD">
      <w:pPr>
        <w:spacing w:after="200" w:line="276" w:lineRule="auto"/>
        <w:ind w:right="0"/>
        <w:rPr>
          <w:rFonts w:ascii="Arial" w:hAnsi="Arial" w:cs="Arial"/>
          <w:b/>
          <w:sz w:val="24"/>
          <w:szCs w:val="24"/>
        </w:rPr>
      </w:pPr>
      <w:r w:rsidRPr="00430DF1">
        <w:rPr>
          <w:rFonts w:ascii="Arial" w:hAnsi="Arial" w:cs="Arial"/>
          <w:b/>
          <w:sz w:val="24"/>
          <w:szCs w:val="24"/>
        </w:rPr>
        <w:br w:type="page"/>
      </w:r>
    </w:p>
    <w:p w14:paraId="1F7BA786" w14:textId="743E4CC8" w:rsidR="00266E22" w:rsidRPr="00430DF1" w:rsidRDefault="00266E22" w:rsidP="00266E22">
      <w:pPr>
        <w:pStyle w:val="NurText"/>
        <w:rPr>
          <w:rFonts w:ascii="Arial" w:hAnsi="Arial" w:cs="Arial"/>
          <w:b/>
          <w:sz w:val="22"/>
          <w:szCs w:val="22"/>
        </w:rPr>
      </w:pPr>
      <w:r w:rsidRPr="00127A15">
        <w:rPr>
          <w:rFonts w:ascii="Arial" w:hAnsi="Arial" w:cs="Arial"/>
          <w:b/>
          <w:i/>
          <w:sz w:val="22"/>
          <w:szCs w:val="22"/>
        </w:rPr>
        <w:lastRenderedPageBreak/>
        <w:t>Anlage 2a</w:t>
      </w:r>
      <w:r w:rsidRPr="00430DF1">
        <w:rPr>
          <w:rFonts w:ascii="Arial" w:hAnsi="Arial" w:cs="Arial"/>
          <w:b/>
          <w:sz w:val="22"/>
          <w:szCs w:val="22"/>
        </w:rPr>
        <w:t xml:space="preserve"> </w:t>
      </w:r>
      <w:r w:rsidRPr="00127A15">
        <w:rPr>
          <w:rFonts w:ascii="Arial" w:hAnsi="Arial" w:cs="Arial"/>
          <w:sz w:val="22"/>
          <w:szCs w:val="22"/>
        </w:rPr>
        <w:t>zur Datenschutzerklärung</w:t>
      </w:r>
    </w:p>
    <w:p w14:paraId="65D68536" w14:textId="77777777" w:rsidR="00266E22" w:rsidRPr="00430DF1" w:rsidRDefault="00266E22" w:rsidP="00266E22">
      <w:pPr>
        <w:pStyle w:val="NurText"/>
        <w:jc w:val="center"/>
        <w:rPr>
          <w:rFonts w:ascii="Arial" w:hAnsi="Arial" w:cs="Arial"/>
          <w:b/>
          <w:sz w:val="22"/>
          <w:szCs w:val="22"/>
        </w:rPr>
      </w:pPr>
    </w:p>
    <w:p w14:paraId="31843D21" w14:textId="77777777" w:rsidR="007A52D9" w:rsidRPr="00430DF1" w:rsidRDefault="007A52D9" w:rsidP="00266E22">
      <w:pPr>
        <w:ind w:right="0"/>
        <w:jc w:val="center"/>
        <w:rPr>
          <w:rFonts w:ascii="Arial" w:hAnsi="Arial" w:cs="Arial"/>
          <w:b/>
          <w:sz w:val="32"/>
          <w:szCs w:val="24"/>
          <w:u w:val="single"/>
        </w:rPr>
      </w:pPr>
      <w:r w:rsidRPr="00566FB9">
        <w:rPr>
          <w:rFonts w:ascii="Arial" w:hAnsi="Arial" w:cs="Arial"/>
          <w:b/>
          <w:sz w:val="32"/>
          <w:szCs w:val="24"/>
          <w:u w:val="single"/>
        </w:rPr>
        <w:t>Kooperationspartner des Maklers</w:t>
      </w:r>
    </w:p>
    <w:p w14:paraId="3929DD13" w14:textId="77777777" w:rsidR="007A52D9" w:rsidRPr="00430DF1" w:rsidRDefault="007A52D9" w:rsidP="006507A6">
      <w:pPr>
        <w:ind w:right="0"/>
        <w:rPr>
          <w:rFonts w:ascii="Arial" w:hAnsi="Arial" w:cs="Arial"/>
          <w:b/>
          <w:sz w:val="24"/>
          <w:szCs w:val="24"/>
        </w:rPr>
      </w:pPr>
    </w:p>
    <w:p w14:paraId="161303B0" w14:textId="01923C72" w:rsidR="007A52D9" w:rsidRPr="00430DF1" w:rsidRDefault="00566FB9" w:rsidP="006507A6">
      <w:pPr>
        <w:ind w:right="0"/>
        <w:rPr>
          <w:rFonts w:ascii="Arial" w:hAnsi="Arial" w:cs="Arial"/>
          <w:b/>
          <w:sz w:val="24"/>
          <w:szCs w:val="24"/>
        </w:rPr>
      </w:pPr>
      <w:r>
        <w:rPr>
          <w:rFonts w:ascii="Arial" w:hAnsi="Arial" w:cs="Arial"/>
          <w:b/>
          <w:sz w:val="24"/>
          <w:szCs w:val="24"/>
        </w:rPr>
        <w:t>Produktgeber</w:t>
      </w:r>
      <w:r w:rsidR="007A52D9" w:rsidRPr="00430DF1">
        <w:rPr>
          <w:rFonts w:ascii="Arial" w:hAnsi="Arial" w:cs="Arial"/>
          <w:b/>
          <w:sz w:val="24"/>
          <w:szCs w:val="24"/>
        </w:rPr>
        <w:t>*:</w:t>
      </w:r>
    </w:p>
    <w:p w14:paraId="70B6FBB0" w14:textId="77777777" w:rsidR="005E66FB" w:rsidRPr="00C9672A" w:rsidRDefault="005E66FB" w:rsidP="005E66FB">
      <w:pPr>
        <w:pStyle w:val="StandardWeb"/>
        <w:spacing w:before="0" w:beforeAutospacing="0" w:after="0" w:afterAutospacing="0"/>
        <w:rPr>
          <w:rFonts w:ascii="Arial" w:hAnsi="Arial" w:cs="Arial"/>
          <w:sz w:val="18"/>
          <w:szCs w:val="18"/>
        </w:rPr>
      </w:pPr>
      <w:r w:rsidRPr="00C9672A">
        <w:rPr>
          <w:rFonts w:ascii="Arial" w:hAnsi="Arial" w:cs="Arial"/>
          <w:sz w:val="18"/>
          <w:szCs w:val="18"/>
        </w:rPr>
        <w:t xml:space="preserve">ADCURI GmbH, </w:t>
      </w:r>
      <w:proofErr w:type="spellStart"/>
      <w:r w:rsidRPr="00C9672A">
        <w:rPr>
          <w:rFonts w:ascii="Arial" w:hAnsi="Arial" w:cs="Arial"/>
          <w:sz w:val="18"/>
          <w:szCs w:val="18"/>
        </w:rPr>
        <w:t>Schloßbleiche</w:t>
      </w:r>
      <w:proofErr w:type="spellEnd"/>
      <w:r w:rsidRPr="00C9672A">
        <w:rPr>
          <w:rFonts w:ascii="Arial" w:hAnsi="Arial" w:cs="Arial"/>
          <w:sz w:val="18"/>
          <w:szCs w:val="18"/>
        </w:rPr>
        <w:t xml:space="preserve"> 30,42103 Wuppertal</w:t>
      </w:r>
    </w:p>
    <w:p w14:paraId="36E27883" w14:textId="77777777" w:rsidR="005E66FB" w:rsidRPr="00C9672A" w:rsidRDefault="005E66FB" w:rsidP="005E66FB">
      <w:pPr>
        <w:pStyle w:val="StandardWeb"/>
        <w:spacing w:before="0" w:beforeAutospacing="0" w:after="0" w:afterAutospacing="0"/>
        <w:rPr>
          <w:rFonts w:ascii="Arial" w:hAnsi="Arial" w:cs="Arial"/>
          <w:sz w:val="18"/>
          <w:szCs w:val="18"/>
        </w:rPr>
      </w:pPr>
      <w:r w:rsidRPr="00C9672A">
        <w:rPr>
          <w:rFonts w:ascii="Arial" w:hAnsi="Arial" w:cs="Arial"/>
          <w:sz w:val="18"/>
          <w:szCs w:val="18"/>
        </w:rPr>
        <w:t xml:space="preserve">ADVOCARD Rechtsschutzversicherung AG, Besenbinderhof 43, 20097 Hamburg </w:t>
      </w:r>
    </w:p>
    <w:p w14:paraId="293610E2" w14:textId="77777777" w:rsidR="005E66FB" w:rsidRPr="00C9672A" w:rsidRDefault="005E66FB" w:rsidP="005E66FB">
      <w:pPr>
        <w:rPr>
          <w:rFonts w:ascii="Times New Roman" w:hAnsi="Times New Roman"/>
          <w:sz w:val="24"/>
          <w:szCs w:val="24"/>
          <w:lang w:eastAsia="de-DE"/>
        </w:rPr>
      </w:pPr>
      <w:proofErr w:type="spellStart"/>
      <w:r w:rsidRPr="00C9672A">
        <w:rPr>
          <w:rFonts w:ascii="Arial" w:hAnsi="Arial" w:cs="Arial"/>
          <w:sz w:val="18"/>
          <w:szCs w:val="18"/>
        </w:rPr>
        <w:t>Allcura</w:t>
      </w:r>
      <w:proofErr w:type="spellEnd"/>
      <w:r w:rsidRPr="00C9672A">
        <w:rPr>
          <w:rFonts w:ascii="Arial" w:hAnsi="Arial" w:cs="Arial"/>
          <w:sz w:val="18"/>
          <w:szCs w:val="18"/>
        </w:rPr>
        <w:t xml:space="preserve"> Versicherungs-Aktiengesellschaft,</w:t>
      </w:r>
      <w:r w:rsidRPr="00C9672A">
        <w:rPr>
          <w:rFonts w:ascii="Arial" w:hAnsi="Arial" w:cs="Arial"/>
          <w:color w:val="222222"/>
          <w:shd w:val="clear" w:color="auto" w:fill="FFFFFF"/>
        </w:rPr>
        <w:t xml:space="preserve"> </w:t>
      </w:r>
      <w:proofErr w:type="spellStart"/>
      <w:r w:rsidRPr="00C9672A">
        <w:rPr>
          <w:rFonts w:ascii="Arial" w:hAnsi="Arial" w:cs="Arial"/>
          <w:color w:val="222222"/>
          <w:sz w:val="18"/>
          <w:szCs w:val="18"/>
          <w:shd w:val="clear" w:color="auto" w:fill="FFFFFF"/>
          <w:lang w:eastAsia="de-DE"/>
        </w:rPr>
        <w:t>Schauenburgerstraße</w:t>
      </w:r>
      <w:proofErr w:type="spellEnd"/>
      <w:r w:rsidRPr="00C9672A">
        <w:rPr>
          <w:rFonts w:ascii="Arial" w:hAnsi="Arial" w:cs="Arial"/>
          <w:color w:val="222222"/>
          <w:sz w:val="18"/>
          <w:szCs w:val="18"/>
          <w:shd w:val="clear" w:color="auto" w:fill="FFFFFF"/>
          <w:lang w:eastAsia="de-DE"/>
        </w:rPr>
        <w:t xml:space="preserve"> 27, 20095 Hamburg</w:t>
      </w:r>
    </w:p>
    <w:p w14:paraId="1A327908" w14:textId="77777777" w:rsidR="005E66FB" w:rsidRPr="00C9672A" w:rsidRDefault="005E66FB" w:rsidP="005E66FB">
      <w:pPr>
        <w:pStyle w:val="KeinLeerraum"/>
        <w:rPr>
          <w:rFonts w:ascii="Arial" w:hAnsi="Arial" w:cs="Arial"/>
          <w:sz w:val="18"/>
          <w:szCs w:val="18"/>
        </w:rPr>
      </w:pPr>
      <w:r w:rsidRPr="00C9672A">
        <w:rPr>
          <w:rFonts w:ascii="Arial" w:hAnsi="Arial" w:cs="Arial"/>
          <w:sz w:val="18"/>
          <w:szCs w:val="18"/>
        </w:rPr>
        <w:t>ALTE LEIPZIGER - HALLESCHE Konzern, Alte Leipziger-Platz 1, 61440 Oberursel</w:t>
      </w:r>
    </w:p>
    <w:p w14:paraId="1D59F3F6"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Alte Oldenburger, Krankenversicherung AG, Theodor-Heuss-</w:t>
      </w:r>
      <w:proofErr w:type="spellStart"/>
      <w:r w:rsidRPr="00C9672A">
        <w:rPr>
          <w:rFonts w:ascii="Arial" w:hAnsi="Arial" w:cs="Arial"/>
          <w:sz w:val="18"/>
          <w:szCs w:val="18"/>
        </w:rPr>
        <w:t>Staße</w:t>
      </w:r>
      <w:proofErr w:type="spellEnd"/>
      <w:r w:rsidRPr="00C9672A">
        <w:rPr>
          <w:rFonts w:ascii="Arial" w:hAnsi="Arial" w:cs="Arial"/>
          <w:sz w:val="18"/>
          <w:szCs w:val="18"/>
        </w:rPr>
        <w:t xml:space="preserve"> 96, 49377 Vechta</w:t>
      </w:r>
    </w:p>
    <w:p w14:paraId="1EF0E5DB" w14:textId="77777777" w:rsidR="005E66FB" w:rsidRPr="00C9672A" w:rsidRDefault="005E66FB" w:rsidP="005E66FB">
      <w:pPr>
        <w:pStyle w:val="KeinLeerraum"/>
        <w:ind w:left="360" w:hanging="360"/>
        <w:rPr>
          <w:rFonts w:ascii="Arial" w:hAnsi="Arial" w:cs="Arial"/>
          <w:sz w:val="18"/>
          <w:szCs w:val="18"/>
        </w:rPr>
      </w:pPr>
      <w:proofErr w:type="spellStart"/>
      <w:r w:rsidRPr="00C9672A">
        <w:rPr>
          <w:rFonts w:ascii="Arial" w:hAnsi="Arial" w:cs="Arial"/>
          <w:sz w:val="18"/>
          <w:szCs w:val="18"/>
        </w:rPr>
        <w:t>Arag</w:t>
      </w:r>
      <w:proofErr w:type="spellEnd"/>
      <w:r w:rsidRPr="00C9672A">
        <w:rPr>
          <w:rFonts w:ascii="Arial" w:hAnsi="Arial" w:cs="Arial"/>
          <w:sz w:val="18"/>
          <w:szCs w:val="18"/>
        </w:rPr>
        <w:t xml:space="preserve"> Konzern, ARAG Platz 1, 40472 Düsseldorf </w:t>
      </w:r>
    </w:p>
    <w:p w14:paraId="1AAED2F6"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ARAG Allgemeine Versicherungs-AG, ARAG Platz 1, 40472 Düsseldorf</w:t>
      </w:r>
    </w:p>
    <w:p w14:paraId="3FDFD706"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ARAG Krankenversicherungs-AG, </w:t>
      </w:r>
      <w:proofErr w:type="spellStart"/>
      <w:r w:rsidRPr="00C9672A">
        <w:rPr>
          <w:rFonts w:ascii="Arial" w:hAnsi="Arial" w:cs="Arial"/>
          <w:sz w:val="18"/>
          <w:szCs w:val="18"/>
        </w:rPr>
        <w:t>Hollerithstraße</w:t>
      </w:r>
      <w:proofErr w:type="spellEnd"/>
      <w:r w:rsidRPr="00C9672A">
        <w:rPr>
          <w:rFonts w:ascii="Arial" w:hAnsi="Arial" w:cs="Arial"/>
          <w:sz w:val="18"/>
          <w:szCs w:val="18"/>
        </w:rPr>
        <w:t xml:space="preserve"> 11, 81829 München</w:t>
      </w:r>
    </w:p>
    <w:p w14:paraId="0948C8BD"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ARAG Lebensversicherungs-AG, </w:t>
      </w:r>
      <w:proofErr w:type="spellStart"/>
      <w:r w:rsidRPr="00C9672A">
        <w:rPr>
          <w:rFonts w:ascii="Arial" w:hAnsi="Arial" w:cs="Arial"/>
          <w:sz w:val="18"/>
          <w:szCs w:val="18"/>
        </w:rPr>
        <w:t>Hollerithstraße</w:t>
      </w:r>
      <w:proofErr w:type="spellEnd"/>
      <w:r w:rsidRPr="00C9672A">
        <w:rPr>
          <w:rFonts w:ascii="Arial" w:hAnsi="Arial" w:cs="Arial"/>
          <w:sz w:val="18"/>
          <w:szCs w:val="18"/>
        </w:rPr>
        <w:t xml:space="preserve"> 11, 81829 München</w:t>
      </w:r>
    </w:p>
    <w:p w14:paraId="4849C00B"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ARAG SE, ARAG Platz 1, 40472 Düsseldorf</w:t>
      </w:r>
    </w:p>
    <w:p w14:paraId="5059477A" w14:textId="77777777" w:rsidR="005E66FB" w:rsidRPr="00C9672A" w:rsidRDefault="005E66FB" w:rsidP="005E66FB">
      <w:pPr>
        <w:pStyle w:val="KeinLeerraum"/>
        <w:ind w:left="360" w:hanging="360"/>
        <w:rPr>
          <w:rFonts w:ascii="Arial" w:hAnsi="Arial" w:cs="Arial"/>
          <w:sz w:val="18"/>
          <w:szCs w:val="18"/>
        </w:rPr>
      </w:pPr>
      <w:proofErr w:type="spellStart"/>
      <w:r>
        <w:rPr>
          <w:rFonts w:ascii="Arial" w:hAnsi="Arial" w:cs="Arial"/>
          <w:sz w:val="18"/>
          <w:szCs w:val="18"/>
        </w:rPr>
        <w:t>Asspario</w:t>
      </w:r>
      <w:proofErr w:type="spellEnd"/>
      <w:r>
        <w:rPr>
          <w:rFonts w:ascii="Arial" w:hAnsi="Arial" w:cs="Arial"/>
          <w:sz w:val="18"/>
          <w:szCs w:val="18"/>
        </w:rPr>
        <w:t xml:space="preserve"> Versicherungsdienst GmbH, Riegelgrube 5a, 55543 Bad Kreuznach</w:t>
      </w:r>
    </w:p>
    <w:p w14:paraId="0C17F93A" w14:textId="77777777" w:rsidR="005E66FB" w:rsidRPr="00C9672A" w:rsidRDefault="005E66FB" w:rsidP="005E66FB">
      <w:pPr>
        <w:pStyle w:val="KeinLeerraum"/>
        <w:rPr>
          <w:rFonts w:ascii="Arial" w:hAnsi="Arial" w:cs="Arial"/>
          <w:sz w:val="18"/>
          <w:szCs w:val="18"/>
        </w:rPr>
      </w:pPr>
      <w:r w:rsidRPr="00C9672A">
        <w:rPr>
          <w:rFonts w:ascii="Arial" w:hAnsi="Arial" w:cs="Arial"/>
          <w:sz w:val="18"/>
          <w:szCs w:val="18"/>
        </w:rPr>
        <w:t>AXA Konzern Aktiengesellschaft, Colonia-Allee 10-20, 51067 Köln</w:t>
      </w:r>
    </w:p>
    <w:p w14:paraId="0EC0DAC0"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Badischer Gemeinde-Versicherungs-Verband, Durlacher Allee 56, 76131 Karlsruhe</w:t>
      </w:r>
    </w:p>
    <w:p w14:paraId="17949F77" w14:textId="77777777" w:rsidR="005E66FB" w:rsidRPr="00C9672A" w:rsidRDefault="005E66FB" w:rsidP="005E66FB">
      <w:pPr>
        <w:pStyle w:val="StandardWeb"/>
        <w:spacing w:before="0" w:beforeAutospacing="0" w:after="0" w:afterAutospacing="0"/>
        <w:rPr>
          <w:rFonts w:ascii="Arial" w:hAnsi="Arial" w:cs="Arial"/>
          <w:sz w:val="18"/>
          <w:szCs w:val="18"/>
        </w:rPr>
      </w:pPr>
      <w:r w:rsidRPr="00C9672A">
        <w:rPr>
          <w:rFonts w:ascii="Arial" w:hAnsi="Arial" w:cs="Arial"/>
          <w:sz w:val="18"/>
          <w:szCs w:val="18"/>
        </w:rPr>
        <w:t>Barmenia Versicherungen, Barmenia-Allee 1,42119 Wuppertal</w:t>
      </w:r>
    </w:p>
    <w:p w14:paraId="3BB6560C" w14:textId="77777777" w:rsidR="005E66FB" w:rsidRDefault="005E66FB" w:rsidP="005E66FB">
      <w:pPr>
        <w:pStyle w:val="StandardWeb"/>
        <w:spacing w:before="0" w:beforeAutospacing="0" w:after="0" w:afterAutospacing="0"/>
        <w:rPr>
          <w:rFonts w:ascii="Arial" w:hAnsi="Arial" w:cs="Arial"/>
          <w:sz w:val="18"/>
          <w:szCs w:val="18"/>
        </w:rPr>
      </w:pPr>
      <w:r>
        <w:rPr>
          <w:rFonts w:ascii="Arial" w:hAnsi="Arial" w:cs="Arial"/>
          <w:sz w:val="18"/>
          <w:szCs w:val="18"/>
        </w:rPr>
        <w:t>Baloise Sachversicherung AG Deutschland, Basler Straße 4, 61352 Bad Homburg v.d.H.</w:t>
      </w:r>
    </w:p>
    <w:p w14:paraId="5D0FDE94" w14:textId="77777777" w:rsidR="005E66FB" w:rsidRPr="00C9672A" w:rsidRDefault="005E66FB" w:rsidP="005E66FB">
      <w:pPr>
        <w:pStyle w:val="StandardWeb"/>
        <w:spacing w:before="0" w:beforeAutospacing="0" w:after="0" w:afterAutospacing="0"/>
        <w:rPr>
          <w:rFonts w:ascii="Arial" w:hAnsi="Arial" w:cs="Arial"/>
          <w:sz w:val="18"/>
          <w:szCs w:val="18"/>
        </w:rPr>
      </w:pPr>
      <w:r>
        <w:rPr>
          <w:rFonts w:ascii="Arial" w:hAnsi="Arial" w:cs="Arial"/>
          <w:sz w:val="18"/>
          <w:szCs w:val="18"/>
        </w:rPr>
        <w:t>Baloise Lebensversicherung AG Deutschland, Ludwig-Erhard-Straße 22, 20459 Hamburg</w:t>
      </w:r>
    </w:p>
    <w:p w14:paraId="0A26AC15" w14:textId="31A07B32" w:rsidR="00604DA8" w:rsidRDefault="00604DA8" w:rsidP="005E66FB">
      <w:pPr>
        <w:pStyle w:val="StandardWeb"/>
        <w:spacing w:before="0" w:beforeAutospacing="0" w:after="0" w:afterAutospacing="0"/>
        <w:rPr>
          <w:rFonts w:ascii="Arial" w:hAnsi="Arial" w:cs="Arial"/>
          <w:sz w:val="18"/>
          <w:szCs w:val="18"/>
        </w:rPr>
      </w:pPr>
      <w:r>
        <w:rPr>
          <w:rFonts w:ascii="Arial" w:hAnsi="Arial" w:cs="Arial"/>
          <w:sz w:val="18"/>
          <w:szCs w:val="18"/>
        </w:rPr>
        <w:t xml:space="preserve">BDAE Holding GmbH, </w:t>
      </w:r>
      <w:proofErr w:type="spellStart"/>
      <w:r>
        <w:rPr>
          <w:rFonts w:ascii="Arial" w:hAnsi="Arial" w:cs="Arial"/>
          <w:sz w:val="18"/>
          <w:szCs w:val="18"/>
        </w:rPr>
        <w:t>Kühnehöfe</w:t>
      </w:r>
      <w:proofErr w:type="spellEnd"/>
      <w:r>
        <w:rPr>
          <w:rFonts w:ascii="Arial" w:hAnsi="Arial" w:cs="Arial"/>
          <w:sz w:val="18"/>
          <w:szCs w:val="18"/>
        </w:rPr>
        <w:t xml:space="preserve"> 3, 22761 Hamburg </w:t>
      </w:r>
    </w:p>
    <w:p w14:paraId="44DAB3E6" w14:textId="2834BC40" w:rsidR="005E66FB" w:rsidRPr="00C9672A" w:rsidRDefault="005E66FB" w:rsidP="005E66FB">
      <w:pPr>
        <w:pStyle w:val="StandardWeb"/>
        <w:spacing w:before="0" w:beforeAutospacing="0" w:after="0" w:afterAutospacing="0"/>
        <w:rPr>
          <w:rFonts w:ascii="Arial" w:hAnsi="Arial" w:cs="Arial"/>
          <w:sz w:val="18"/>
          <w:szCs w:val="18"/>
        </w:rPr>
      </w:pPr>
      <w:r w:rsidRPr="00C9672A">
        <w:rPr>
          <w:rFonts w:ascii="Arial" w:hAnsi="Arial" w:cs="Arial"/>
          <w:sz w:val="18"/>
          <w:szCs w:val="18"/>
        </w:rPr>
        <w:t>die Bayerische, Thomas-Dehler-Straße 25, 81737 München</w:t>
      </w:r>
    </w:p>
    <w:p w14:paraId="15345A1F" w14:textId="77777777" w:rsidR="005E66FB" w:rsidRPr="00C9672A" w:rsidRDefault="005E66FB" w:rsidP="005E66FB">
      <w:pPr>
        <w:pStyle w:val="KeinLeerraum"/>
        <w:rPr>
          <w:rFonts w:ascii="Arial" w:hAnsi="Arial" w:cs="Arial"/>
          <w:sz w:val="18"/>
          <w:szCs w:val="18"/>
        </w:rPr>
      </w:pPr>
      <w:r w:rsidRPr="00C9672A">
        <w:rPr>
          <w:rFonts w:ascii="Arial" w:hAnsi="Arial" w:cs="Arial"/>
          <w:sz w:val="18"/>
          <w:szCs w:val="18"/>
        </w:rPr>
        <w:t>die Stuttgarter, Rotebühlstraße 120, 70197 Stuttgart</w:t>
      </w:r>
    </w:p>
    <w:p w14:paraId="14720964" w14:textId="77777777" w:rsidR="005E66FB" w:rsidRPr="00C9672A" w:rsidRDefault="005E66FB" w:rsidP="005E66FB">
      <w:pPr>
        <w:pStyle w:val="KeinLeerraum"/>
        <w:ind w:left="360" w:right="-142" w:hanging="360"/>
        <w:rPr>
          <w:rFonts w:ascii="Arial" w:hAnsi="Arial" w:cs="Arial"/>
          <w:sz w:val="18"/>
          <w:szCs w:val="18"/>
        </w:rPr>
      </w:pPr>
      <w:r w:rsidRPr="00C9672A">
        <w:rPr>
          <w:rFonts w:ascii="Arial" w:hAnsi="Arial" w:cs="Arial"/>
          <w:sz w:val="18"/>
          <w:szCs w:val="18"/>
        </w:rPr>
        <w:t xml:space="preserve">Canada Life Assurance Europe </w:t>
      </w:r>
      <w:proofErr w:type="spellStart"/>
      <w:r w:rsidRPr="00C9672A">
        <w:rPr>
          <w:rFonts w:ascii="Arial" w:hAnsi="Arial" w:cs="Arial"/>
          <w:sz w:val="18"/>
          <w:szCs w:val="18"/>
        </w:rPr>
        <w:t>plc</w:t>
      </w:r>
      <w:proofErr w:type="spellEnd"/>
      <w:r w:rsidRPr="00C9672A">
        <w:rPr>
          <w:rFonts w:ascii="Arial" w:hAnsi="Arial" w:cs="Arial"/>
          <w:sz w:val="18"/>
          <w:szCs w:val="18"/>
        </w:rPr>
        <w:t>, Niederlassung für Deutschland, Höninger Weg 153a, 50969 Köln</w:t>
      </w:r>
    </w:p>
    <w:p w14:paraId="75DF08A8"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Concordia, Karl-Wiechert-Allee 55, 30625 Hannover</w:t>
      </w:r>
    </w:p>
    <w:p w14:paraId="085C123D"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Condor; Admiralitätstraße 67, 20459 Hamburg</w:t>
      </w:r>
    </w:p>
    <w:p w14:paraId="4F3475B7"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Continentale, Ruhrallee 92, 44139 Dortmund</w:t>
      </w:r>
    </w:p>
    <w:p w14:paraId="2B5E678E" w14:textId="77777777" w:rsidR="005E66FB" w:rsidRDefault="005E66FB" w:rsidP="005E66FB">
      <w:pPr>
        <w:pStyle w:val="KeinLeerraum"/>
        <w:ind w:left="360" w:hanging="360"/>
        <w:rPr>
          <w:rFonts w:ascii="Arial" w:hAnsi="Arial" w:cs="Arial"/>
          <w:sz w:val="18"/>
          <w:szCs w:val="18"/>
        </w:rPr>
      </w:pPr>
      <w:r>
        <w:rPr>
          <w:rFonts w:ascii="Arial" w:hAnsi="Arial" w:cs="Arial"/>
          <w:sz w:val="18"/>
          <w:szCs w:val="18"/>
        </w:rPr>
        <w:t>DELA Lebensversicherungen, Zweigniederlassung Deutschland, Platz der Ideen 2, 40476 Düsseldorf</w:t>
      </w:r>
    </w:p>
    <w:p w14:paraId="5FB77220"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DEURAG Deutsche Rechtschutz-Versicherung AG, Abraham-Lincoln-Str. 3, 65189 Wiesbaden</w:t>
      </w:r>
    </w:p>
    <w:p w14:paraId="1BA210AA"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Dialog Versicherung AG, Adenauerring 7, 81737 München</w:t>
      </w:r>
    </w:p>
    <w:p w14:paraId="336617D6"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Dialog Lebensversicherungs-AG, Stadtberger Straße 99, 86157 Augsburg</w:t>
      </w:r>
    </w:p>
    <w:p w14:paraId="6EAD2A8E"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Die Haftpflichtkasse VVaG, Darmstädter Str. 103, 64380 Roßdorf</w:t>
      </w:r>
    </w:p>
    <w:p w14:paraId="0446842C"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DKV Deutsche Krankenversicherung AG, Aachener Straße 300, 50933 Köln</w:t>
      </w:r>
    </w:p>
    <w:p w14:paraId="204945C2" w14:textId="77777777" w:rsidR="005E66FB" w:rsidRPr="00C9672A" w:rsidRDefault="005E66FB" w:rsidP="005E66FB">
      <w:pPr>
        <w:pStyle w:val="KeinLeerraum"/>
        <w:ind w:left="360" w:hanging="360"/>
        <w:rPr>
          <w:rFonts w:ascii="Arial" w:hAnsi="Arial" w:cs="Arial"/>
          <w:sz w:val="18"/>
          <w:szCs w:val="18"/>
        </w:rPr>
      </w:pPr>
      <w:proofErr w:type="spellStart"/>
      <w:r w:rsidRPr="00C9672A">
        <w:rPr>
          <w:rFonts w:ascii="Arial" w:hAnsi="Arial" w:cs="Arial"/>
          <w:sz w:val="18"/>
          <w:szCs w:val="18"/>
        </w:rPr>
        <w:t>Domcura</w:t>
      </w:r>
      <w:proofErr w:type="spellEnd"/>
      <w:r w:rsidRPr="00C9672A">
        <w:rPr>
          <w:rFonts w:ascii="Arial" w:hAnsi="Arial" w:cs="Arial"/>
          <w:sz w:val="18"/>
          <w:szCs w:val="18"/>
        </w:rPr>
        <w:t xml:space="preserve"> AG, Theodor-Heuss-Ring 49, 24113 Kiel</w:t>
      </w:r>
    </w:p>
    <w:p w14:paraId="3605D8AD"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ERGO Group AG, ERGO Group AG, Victoriaplatz 2,40477 Düsseldorf</w:t>
      </w:r>
    </w:p>
    <w:p w14:paraId="19563D57" w14:textId="77777777" w:rsidR="005E66FB" w:rsidRPr="00C9672A" w:rsidRDefault="005E66FB" w:rsidP="005E66FB">
      <w:pPr>
        <w:pStyle w:val="KeinLeerraum"/>
        <w:ind w:left="360" w:hanging="360"/>
        <w:rPr>
          <w:rFonts w:ascii="Arial" w:hAnsi="Arial" w:cs="Arial"/>
          <w:sz w:val="18"/>
          <w:szCs w:val="18"/>
        </w:rPr>
      </w:pPr>
      <w:proofErr w:type="spellStart"/>
      <w:r w:rsidRPr="00C9672A">
        <w:rPr>
          <w:rFonts w:ascii="Arial" w:hAnsi="Arial" w:cs="Arial"/>
          <w:sz w:val="18"/>
          <w:szCs w:val="18"/>
        </w:rPr>
        <w:t>Europ</w:t>
      </w:r>
      <w:proofErr w:type="spellEnd"/>
      <w:r w:rsidRPr="00C9672A">
        <w:rPr>
          <w:rFonts w:ascii="Arial" w:hAnsi="Arial" w:cs="Arial"/>
          <w:sz w:val="18"/>
          <w:szCs w:val="18"/>
        </w:rPr>
        <w:t xml:space="preserve"> Assistance SA, Niederlassung für Deutschland, Adenauerring 9, 81737 München </w:t>
      </w:r>
    </w:p>
    <w:p w14:paraId="1C7BF9F1" w14:textId="77777777" w:rsidR="005E66FB" w:rsidRPr="00C9672A" w:rsidRDefault="005E66FB" w:rsidP="005E66FB">
      <w:pPr>
        <w:pStyle w:val="KeinLeerraum"/>
        <w:ind w:left="357" w:hanging="357"/>
        <w:rPr>
          <w:rFonts w:ascii="Arial" w:hAnsi="Arial" w:cs="Arial"/>
          <w:sz w:val="18"/>
          <w:szCs w:val="18"/>
        </w:rPr>
      </w:pPr>
      <w:proofErr w:type="spellStart"/>
      <w:r w:rsidRPr="00C9672A">
        <w:rPr>
          <w:rFonts w:ascii="Arial" w:hAnsi="Arial" w:cs="Arial"/>
          <w:sz w:val="18"/>
          <w:szCs w:val="18"/>
        </w:rPr>
        <w:t>FinanceRisk</w:t>
      </w:r>
      <w:proofErr w:type="spellEnd"/>
      <w:r w:rsidRPr="00C9672A">
        <w:rPr>
          <w:rFonts w:ascii="Arial" w:hAnsi="Arial" w:cs="Arial"/>
          <w:sz w:val="18"/>
          <w:szCs w:val="18"/>
        </w:rPr>
        <w:t xml:space="preserve"> Assekuranz Makler GmbH, </w:t>
      </w:r>
      <w:proofErr w:type="spellStart"/>
      <w:r w:rsidRPr="00C9672A">
        <w:rPr>
          <w:rFonts w:ascii="Arial" w:hAnsi="Arial" w:cs="Arial"/>
          <w:sz w:val="18"/>
          <w:szCs w:val="18"/>
        </w:rPr>
        <w:t>Eysseneckstraße</w:t>
      </w:r>
      <w:proofErr w:type="spellEnd"/>
      <w:r w:rsidRPr="00C9672A">
        <w:rPr>
          <w:rFonts w:ascii="Arial" w:hAnsi="Arial" w:cs="Arial"/>
          <w:sz w:val="18"/>
          <w:szCs w:val="18"/>
        </w:rPr>
        <w:t xml:space="preserve"> 55, 60322 Frankfurt am Main</w:t>
      </w:r>
    </w:p>
    <w:p w14:paraId="5B304307" w14:textId="77777777" w:rsidR="005E66FB" w:rsidRPr="00C9672A" w:rsidRDefault="005E66FB" w:rsidP="005E66FB">
      <w:pPr>
        <w:pStyle w:val="KeinLeerraum"/>
        <w:rPr>
          <w:rFonts w:ascii="Arial" w:hAnsi="Arial" w:cs="Arial"/>
          <w:sz w:val="18"/>
          <w:szCs w:val="18"/>
        </w:rPr>
      </w:pPr>
      <w:r w:rsidRPr="00C9672A">
        <w:rPr>
          <w:rFonts w:ascii="Arial" w:hAnsi="Arial" w:cs="Arial"/>
          <w:sz w:val="18"/>
          <w:szCs w:val="18"/>
        </w:rPr>
        <w:t xml:space="preserve">Gemeinnützige Haftpflicht-Versicherungsanstalt Darmstadt (GHV DARMDSTADT) Anstalt des öffentlichen Rechts, </w:t>
      </w:r>
      <w:proofErr w:type="spellStart"/>
      <w:r w:rsidRPr="00C9672A">
        <w:rPr>
          <w:rFonts w:ascii="Arial" w:hAnsi="Arial" w:cs="Arial"/>
          <w:sz w:val="18"/>
          <w:szCs w:val="18"/>
        </w:rPr>
        <w:t>Bartningstr</w:t>
      </w:r>
      <w:proofErr w:type="spellEnd"/>
      <w:r w:rsidRPr="00C9672A">
        <w:rPr>
          <w:rFonts w:ascii="Arial" w:hAnsi="Arial" w:cs="Arial"/>
          <w:sz w:val="18"/>
          <w:szCs w:val="18"/>
        </w:rPr>
        <w:t>. 59, 64289 Darmstadt</w:t>
      </w:r>
    </w:p>
    <w:p w14:paraId="65885163"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Gothaer Versicherung, </w:t>
      </w:r>
      <w:proofErr w:type="spellStart"/>
      <w:r w:rsidRPr="00C9672A">
        <w:rPr>
          <w:rFonts w:ascii="Arial" w:hAnsi="Arial" w:cs="Arial"/>
          <w:sz w:val="18"/>
          <w:szCs w:val="18"/>
        </w:rPr>
        <w:t>Arnoldiplatz</w:t>
      </w:r>
      <w:proofErr w:type="spellEnd"/>
      <w:r w:rsidRPr="00C9672A">
        <w:rPr>
          <w:rFonts w:ascii="Arial" w:hAnsi="Arial" w:cs="Arial"/>
          <w:sz w:val="18"/>
          <w:szCs w:val="18"/>
        </w:rPr>
        <w:t xml:space="preserve"> 1, 50969 Köln</w:t>
      </w:r>
    </w:p>
    <w:p w14:paraId="39A727BE" w14:textId="77777777" w:rsidR="005E66FB" w:rsidRPr="00C9672A" w:rsidRDefault="005E66FB" w:rsidP="005E66FB">
      <w:pPr>
        <w:pStyle w:val="KeinLeerraum"/>
        <w:rPr>
          <w:rFonts w:ascii="Arial" w:hAnsi="Arial" w:cs="Arial"/>
          <w:sz w:val="18"/>
          <w:szCs w:val="18"/>
        </w:rPr>
      </w:pPr>
      <w:r w:rsidRPr="00C9672A">
        <w:rPr>
          <w:rFonts w:ascii="Arial" w:hAnsi="Arial" w:cs="Arial"/>
          <w:sz w:val="18"/>
          <w:szCs w:val="18"/>
        </w:rPr>
        <w:t xml:space="preserve">Grundeigentümer-Versicherung, Versicherungsverein auf Gegenseitigkeit (VVaG), Große Bäckerstraße 7, 20095 </w:t>
      </w:r>
      <w:proofErr w:type="spellStart"/>
      <w:r w:rsidRPr="00C9672A">
        <w:rPr>
          <w:rFonts w:ascii="Arial" w:hAnsi="Arial" w:cs="Arial"/>
          <w:sz w:val="18"/>
          <w:szCs w:val="18"/>
        </w:rPr>
        <w:t>HamburgGSM</w:t>
      </w:r>
      <w:proofErr w:type="spellEnd"/>
      <w:r w:rsidRPr="00C9672A">
        <w:rPr>
          <w:rFonts w:ascii="Arial" w:hAnsi="Arial" w:cs="Arial"/>
          <w:sz w:val="18"/>
          <w:szCs w:val="18"/>
        </w:rPr>
        <w:t xml:space="preserve"> Gesellschaft für Straf- und Manager-Rechtsschutz AG, Im Mediapark 8a, 50670 Köln</w:t>
      </w:r>
    </w:p>
    <w:p w14:paraId="5CAC89A0" w14:textId="77777777" w:rsidR="005E66FB" w:rsidRPr="00C9672A" w:rsidRDefault="005E66FB" w:rsidP="005E66FB">
      <w:pPr>
        <w:pStyle w:val="StandardWeb"/>
        <w:spacing w:before="0" w:beforeAutospacing="0" w:after="0" w:afterAutospacing="0"/>
        <w:textAlignment w:val="baseline"/>
        <w:rPr>
          <w:rFonts w:ascii="Arial" w:hAnsi="Arial" w:cs="Arial"/>
          <w:color w:val="000000" w:themeColor="text1"/>
          <w:sz w:val="18"/>
          <w:szCs w:val="18"/>
        </w:rPr>
      </w:pPr>
      <w:r w:rsidRPr="00C9672A">
        <w:rPr>
          <w:rFonts w:ascii="Arial" w:hAnsi="Arial" w:cs="Arial"/>
          <w:color w:val="000000" w:themeColor="text1"/>
          <w:sz w:val="18"/>
          <w:szCs w:val="18"/>
        </w:rPr>
        <w:t xml:space="preserve">Hannoversche </w:t>
      </w:r>
      <w:r w:rsidRPr="00C9672A">
        <w:rPr>
          <w:rFonts w:ascii="Arial" w:hAnsi="Arial" w:cs="Arial"/>
          <w:color w:val="000000" w:themeColor="text1"/>
          <w:sz w:val="18"/>
          <w:szCs w:val="18"/>
          <w:bdr w:val="none" w:sz="0" w:space="0" w:color="auto" w:frame="1"/>
        </w:rPr>
        <w:t>Lebensversicherung AG, VHV-Platz 1</w:t>
      </w:r>
      <w:r w:rsidRPr="00C9672A">
        <w:rPr>
          <w:rFonts w:ascii="Arial" w:hAnsi="Arial" w:cs="Arial"/>
          <w:color w:val="000000" w:themeColor="text1"/>
          <w:sz w:val="18"/>
          <w:szCs w:val="18"/>
        </w:rPr>
        <w:t xml:space="preserve">, </w:t>
      </w:r>
      <w:r w:rsidRPr="00C9672A">
        <w:rPr>
          <w:rFonts w:ascii="Arial" w:hAnsi="Arial" w:cs="Arial"/>
          <w:color w:val="000000" w:themeColor="text1"/>
          <w:sz w:val="18"/>
          <w:szCs w:val="18"/>
          <w:bdr w:val="none" w:sz="0" w:space="0" w:color="auto" w:frame="1"/>
        </w:rPr>
        <w:t>30177 Hannover</w:t>
      </w:r>
      <w:r w:rsidRPr="00C9672A">
        <w:rPr>
          <w:rFonts w:ascii="Arial" w:hAnsi="Arial" w:cs="Arial"/>
          <w:color w:val="000000" w:themeColor="text1"/>
          <w:sz w:val="18"/>
          <w:szCs w:val="18"/>
        </w:rPr>
        <w:t> </w:t>
      </w:r>
    </w:p>
    <w:p w14:paraId="6228A4A7" w14:textId="77777777" w:rsidR="005E66FB" w:rsidRPr="00C9672A" w:rsidRDefault="005E66FB" w:rsidP="005E66FB">
      <w:pPr>
        <w:rPr>
          <w:rFonts w:ascii="Arial" w:hAnsi="Arial" w:cs="Arial"/>
          <w:sz w:val="18"/>
          <w:szCs w:val="18"/>
        </w:rPr>
      </w:pPr>
      <w:r w:rsidRPr="00C9672A">
        <w:rPr>
          <w:rFonts w:ascii="Arial" w:hAnsi="Arial" w:cs="Arial"/>
          <w:sz w:val="18"/>
          <w:szCs w:val="18"/>
        </w:rPr>
        <w:t>HanseMerkur Versicherungsgruppe, Siegfried-Wedells-Platz 1, 20345 Hamburg</w:t>
      </w:r>
      <w:r w:rsidRPr="00C9672A">
        <w:rPr>
          <w:rFonts w:ascii="Arial" w:hAnsi="Arial" w:cs="Arial"/>
          <w:sz w:val="18"/>
          <w:szCs w:val="18"/>
        </w:rPr>
        <w:br/>
        <w:t xml:space="preserve">Helvetia Schweizerische Versicherungsgesellschaft AG, Direktion für Deutschland, Berliner Straße 56-58, </w:t>
      </w:r>
      <w:r w:rsidRPr="00C9672A">
        <w:rPr>
          <w:rFonts w:ascii="Arial" w:hAnsi="Arial" w:cs="Arial"/>
          <w:sz w:val="18"/>
          <w:szCs w:val="18"/>
        </w:rPr>
        <w:br/>
        <w:t>60311 Frankfurt am Main</w:t>
      </w:r>
    </w:p>
    <w:p w14:paraId="4C41793A" w14:textId="77777777" w:rsidR="005E66FB" w:rsidRPr="00C9672A" w:rsidRDefault="005E66FB" w:rsidP="005E66FB">
      <w:pPr>
        <w:rPr>
          <w:rFonts w:ascii="Arial" w:hAnsi="Arial" w:cs="Arial"/>
          <w:sz w:val="18"/>
          <w:szCs w:val="18"/>
        </w:rPr>
      </w:pPr>
      <w:r w:rsidRPr="00C9672A">
        <w:rPr>
          <w:rFonts w:ascii="Arial" w:hAnsi="Arial" w:cs="Arial"/>
          <w:sz w:val="18"/>
          <w:szCs w:val="18"/>
        </w:rPr>
        <w:t>HDI Versicherung AG, HDI-Platz 1, 30659 Hannover</w:t>
      </w:r>
    </w:p>
    <w:p w14:paraId="06D488C1" w14:textId="77777777" w:rsidR="005E66FB" w:rsidRPr="00C9672A" w:rsidRDefault="005E66FB" w:rsidP="005E66FB">
      <w:pPr>
        <w:rPr>
          <w:rFonts w:ascii="Arial" w:hAnsi="Arial" w:cs="Arial"/>
          <w:sz w:val="18"/>
          <w:szCs w:val="18"/>
        </w:rPr>
      </w:pPr>
      <w:r w:rsidRPr="00C9672A">
        <w:rPr>
          <w:rFonts w:ascii="Arial" w:hAnsi="Arial" w:cs="Arial"/>
          <w:sz w:val="18"/>
          <w:szCs w:val="18"/>
        </w:rPr>
        <w:t xml:space="preserve">HDI Lebensversicherung AG, Charles-de-Gaulle-Platz 1, 50679 Köln </w:t>
      </w:r>
    </w:p>
    <w:p w14:paraId="7FECE87C" w14:textId="70163F4E" w:rsidR="00BB5E0E" w:rsidRDefault="005E66FB" w:rsidP="005E66FB">
      <w:pPr>
        <w:rPr>
          <w:rFonts w:ascii="Arial" w:hAnsi="Arial" w:cs="Arial"/>
          <w:sz w:val="18"/>
          <w:szCs w:val="18"/>
        </w:rPr>
      </w:pPr>
      <w:r w:rsidRPr="00C9672A">
        <w:rPr>
          <w:rFonts w:ascii="Arial" w:hAnsi="Arial" w:cs="Arial"/>
          <w:sz w:val="18"/>
          <w:szCs w:val="18"/>
        </w:rPr>
        <w:t>HDI Global SE, HDI-Platz 1, 30659 Hannover</w:t>
      </w:r>
      <w:r w:rsidRPr="00C9672A">
        <w:rPr>
          <w:rFonts w:ascii="Arial" w:hAnsi="Arial" w:cs="Arial"/>
          <w:sz w:val="18"/>
          <w:szCs w:val="18"/>
        </w:rPr>
        <w:br/>
      </w:r>
      <w:r w:rsidR="00BB5E0E" w:rsidRPr="00FE24D5">
        <w:rPr>
          <w:rFonts w:ascii="Arial" w:hAnsi="Arial" w:cs="Arial"/>
          <w:sz w:val="18"/>
          <w:szCs w:val="18"/>
        </w:rPr>
        <w:t>Honorado GmbH, Gerhard-Stalling-Straße 60b, 26135 Oldenburg</w:t>
      </w:r>
    </w:p>
    <w:p w14:paraId="228F100F" w14:textId="4BDD32A6" w:rsidR="005E66FB" w:rsidRPr="00C9672A" w:rsidRDefault="005E66FB" w:rsidP="005E66FB">
      <w:pPr>
        <w:rPr>
          <w:rFonts w:ascii="Arial" w:hAnsi="Arial" w:cs="Arial"/>
          <w:sz w:val="18"/>
          <w:szCs w:val="18"/>
        </w:rPr>
      </w:pPr>
      <w:r w:rsidRPr="00C9672A">
        <w:rPr>
          <w:rFonts w:ascii="Arial" w:hAnsi="Arial" w:cs="Arial"/>
          <w:sz w:val="18"/>
          <w:szCs w:val="18"/>
        </w:rPr>
        <w:t>IDEAL Versicherung, Kochstraße 26, 10969 Berlin</w:t>
      </w:r>
      <w:r w:rsidRPr="00C9672A">
        <w:rPr>
          <w:rFonts w:ascii="Arial" w:hAnsi="Arial" w:cs="Arial"/>
          <w:sz w:val="18"/>
          <w:szCs w:val="18"/>
        </w:rPr>
        <w:br/>
      </w:r>
      <w:proofErr w:type="spellStart"/>
      <w:r w:rsidRPr="00C9672A">
        <w:rPr>
          <w:rFonts w:ascii="Arial" w:hAnsi="Arial" w:cs="Arial"/>
          <w:sz w:val="18"/>
          <w:szCs w:val="18"/>
        </w:rPr>
        <w:t>Inter</w:t>
      </w:r>
      <w:proofErr w:type="spellEnd"/>
      <w:r w:rsidRPr="00C9672A">
        <w:rPr>
          <w:rFonts w:ascii="Arial" w:hAnsi="Arial" w:cs="Arial"/>
          <w:sz w:val="18"/>
          <w:szCs w:val="18"/>
        </w:rPr>
        <w:t xml:space="preserve"> Versicherungsgruppe, Erzbergerstr. 9-15, 68165 Mannheim</w:t>
      </w:r>
    </w:p>
    <w:p w14:paraId="05014211" w14:textId="63A0A407" w:rsidR="00BB5E0E" w:rsidRDefault="005E66FB" w:rsidP="005E66FB">
      <w:pPr>
        <w:rPr>
          <w:rFonts w:ascii="Arial" w:hAnsi="Arial" w:cs="Arial"/>
          <w:sz w:val="18"/>
          <w:szCs w:val="18"/>
        </w:rPr>
      </w:pPr>
      <w:proofErr w:type="spellStart"/>
      <w:r w:rsidRPr="00C9672A">
        <w:rPr>
          <w:rFonts w:ascii="Arial" w:hAnsi="Arial" w:cs="Arial"/>
          <w:sz w:val="18"/>
          <w:szCs w:val="18"/>
        </w:rPr>
        <w:t>Interlloyd</w:t>
      </w:r>
      <w:proofErr w:type="spellEnd"/>
      <w:r w:rsidRPr="00C9672A">
        <w:rPr>
          <w:rFonts w:ascii="Arial" w:hAnsi="Arial" w:cs="Arial"/>
          <w:sz w:val="18"/>
          <w:szCs w:val="18"/>
        </w:rPr>
        <w:t xml:space="preserve"> Versicherungs-AG, ARAG Platz 1, 40472 Düsseldorf</w:t>
      </w:r>
      <w:r w:rsidRPr="00C9672A">
        <w:rPr>
          <w:rFonts w:ascii="Arial" w:hAnsi="Arial" w:cs="Arial"/>
          <w:sz w:val="18"/>
          <w:szCs w:val="18"/>
        </w:rPr>
        <w:br/>
      </w:r>
      <w:proofErr w:type="spellStart"/>
      <w:r w:rsidRPr="00C9672A">
        <w:rPr>
          <w:rFonts w:ascii="Arial" w:hAnsi="Arial" w:cs="Arial"/>
          <w:sz w:val="18"/>
          <w:szCs w:val="18"/>
          <w:lang w:eastAsia="de-DE"/>
        </w:rPr>
        <w:t>InterRisk</w:t>
      </w:r>
      <w:proofErr w:type="spellEnd"/>
      <w:r w:rsidRPr="00C9672A">
        <w:rPr>
          <w:rFonts w:ascii="Arial" w:hAnsi="Arial" w:cs="Arial"/>
          <w:sz w:val="18"/>
          <w:szCs w:val="18"/>
          <w:lang w:eastAsia="de-DE"/>
        </w:rPr>
        <w:t xml:space="preserve"> Versicherungs-AG Vienna Insurance Group, Carl-Bosch-Straße 5, 65203 Wiesbaden</w:t>
      </w:r>
      <w:r w:rsidRPr="00C9672A">
        <w:rPr>
          <w:rFonts w:ascii="Arial" w:hAnsi="Arial" w:cs="Arial"/>
          <w:sz w:val="18"/>
          <w:szCs w:val="18"/>
        </w:rPr>
        <w:br/>
      </w:r>
      <w:r w:rsidRPr="00C9672A">
        <w:rPr>
          <w:rFonts w:ascii="Arial" w:hAnsi="Arial" w:cs="Arial"/>
          <w:bCs/>
          <w:sz w:val="18"/>
          <w:szCs w:val="18"/>
        </w:rPr>
        <w:t xml:space="preserve">Itzehoer Versicherung/Brandgilde von 1691 Versicherungsverein a.G., </w:t>
      </w:r>
      <w:r w:rsidRPr="00C9672A">
        <w:rPr>
          <w:rFonts w:ascii="Arial" w:hAnsi="Arial" w:cs="Arial"/>
          <w:sz w:val="18"/>
          <w:szCs w:val="18"/>
        </w:rPr>
        <w:t>Itzehoer Platz, 25521 Itzehoer</w:t>
      </w:r>
      <w:r w:rsidRPr="00C9672A">
        <w:rPr>
          <w:rFonts w:ascii="Arial" w:hAnsi="Arial" w:cs="Arial"/>
          <w:sz w:val="18"/>
          <w:szCs w:val="18"/>
        </w:rPr>
        <w:br/>
        <w:t>Janitos Versicherung AG, Im Breitspiel 2 – 4, 69126 Heidelberg</w:t>
      </w:r>
      <w:r w:rsidRPr="00C9672A">
        <w:rPr>
          <w:rFonts w:ascii="Arial" w:hAnsi="Arial" w:cs="Arial"/>
          <w:sz w:val="18"/>
          <w:szCs w:val="18"/>
        </w:rPr>
        <w:br/>
      </w:r>
      <w:r w:rsidR="00BB5E0E" w:rsidRPr="00FE24D5">
        <w:rPr>
          <w:rFonts w:ascii="Arial" w:hAnsi="Arial" w:cs="Arial"/>
          <w:sz w:val="18"/>
          <w:szCs w:val="18"/>
          <w:lang w:eastAsia="de-DE"/>
        </w:rPr>
        <w:t>Konzept &amp; Marketing GmbH,</w:t>
      </w:r>
      <w:r w:rsidR="00BB5E0E" w:rsidRPr="00FE24D5">
        <w:rPr>
          <w:rFonts w:ascii="Arial" w:hAnsi="Arial" w:cs="Arial"/>
          <w:b/>
          <w:bCs/>
          <w:sz w:val="18"/>
          <w:szCs w:val="18"/>
          <w:lang w:eastAsia="de-DE"/>
        </w:rPr>
        <w:t xml:space="preserve"> </w:t>
      </w:r>
      <w:proofErr w:type="spellStart"/>
      <w:r w:rsidR="00BB5E0E" w:rsidRPr="00FE24D5">
        <w:rPr>
          <w:rFonts w:ascii="Arial" w:hAnsi="Arial" w:cs="Arial"/>
          <w:sz w:val="18"/>
          <w:szCs w:val="18"/>
          <w:lang w:eastAsia="de-DE"/>
        </w:rPr>
        <w:t>Podbielskistraße</w:t>
      </w:r>
      <w:proofErr w:type="spellEnd"/>
      <w:r w:rsidR="00BB5E0E" w:rsidRPr="00FE24D5">
        <w:rPr>
          <w:rFonts w:ascii="Arial" w:hAnsi="Arial" w:cs="Arial"/>
          <w:sz w:val="18"/>
          <w:szCs w:val="18"/>
          <w:lang w:eastAsia="de-DE"/>
        </w:rPr>
        <w:t xml:space="preserve"> 333, 30659 Hannover</w:t>
      </w:r>
    </w:p>
    <w:p w14:paraId="6567CEE9" w14:textId="621CC6BE" w:rsidR="005E66FB" w:rsidRPr="00C9672A" w:rsidRDefault="005E66FB" w:rsidP="005E66FB">
      <w:pPr>
        <w:rPr>
          <w:rFonts w:ascii="Arial" w:hAnsi="Arial" w:cs="Arial"/>
          <w:sz w:val="18"/>
          <w:szCs w:val="18"/>
          <w:lang w:eastAsia="de-DE"/>
        </w:rPr>
      </w:pPr>
      <w:r w:rsidRPr="00C9672A">
        <w:rPr>
          <w:rFonts w:ascii="Arial" w:hAnsi="Arial" w:cs="Arial"/>
          <w:sz w:val="18"/>
          <w:szCs w:val="18"/>
        </w:rPr>
        <w:t>KS/</w:t>
      </w:r>
      <w:proofErr w:type="spellStart"/>
      <w:r w:rsidRPr="00C9672A">
        <w:rPr>
          <w:rFonts w:ascii="Arial" w:hAnsi="Arial" w:cs="Arial"/>
          <w:sz w:val="18"/>
          <w:szCs w:val="18"/>
        </w:rPr>
        <w:t>Auxilia</w:t>
      </w:r>
      <w:proofErr w:type="spellEnd"/>
      <w:r w:rsidRPr="00C9672A">
        <w:rPr>
          <w:rFonts w:ascii="Arial" w:hAnsi="Arial" w:cs="Arial"/>
          <w:sz w:val="18"/>
          <w:szCs w:val="18"/>
        </w:rPr>
        <w:t xml:space="preserve"> </w:t>
      </w:r>
      <w:r w:rsidRPr="00C9672A">
        <w:rPr>
          <w:rFonts w:ascii="Arial" w:hAnsi="Arial" w:cs="Arial"/>
          <w:sz w:val="18"/>
          <w:szCs w:val="18"/>
          <w:lang w:eastAsia="de-DE"/>
        </w:rPr>
        <w:t>KRAFTFAHRER-SCHUTZ e.V.</w:t>
      </w:r>
      <w:r w:rsidRPr="00C9672A">
        <w:rPr>
          <w:rFonts w:ascii="Arial" w:hAnsi="Arial" w:cs="Arial"/>
          <w:sz w:val="18"/>
          <w:szCs w:val="18"/>
        </w:rPr>
        <w:t xml:space="preserve">, </w:t>
      </w:r>
      <w:r w:rsidRPr="00C9672A">
        <w:rPr>
          <w:rFonts w:ascii="Arial" w:hAnsi="Arial" w:cs="Arial"/>
          <w:sz w:val="18"/>
          <w:szCs w:val="18"/>
          <w:lang w:eastAsia="de-DE"/>
        </w:rPr>
        <w:t>Uhlandstraße 7, 80336 München</w:t>
      </w:r>
    </w:p>
    <w:p w14:paraId="5A79BB13" w14:textId="77777777" w:rsidR="005E66FB" w:rsidRPr="00C9672A" w:rsidRDefault="005E66FB" w:rsidP="005E66FB">
      <w:pPr>
        <w:rPr>
          <w:rFonts w:ascii="Arial" w:hAnsi="Arial" w:cs="Arial"/>
          <w:sz w:val="18"/>
          <w:szCs w:val="18"/>
        </w:rPr>
      </w:pPr>
      <w:r w:rsidRPr="00C9672A">
        <w:rPr>
          <w:rFonts w:ascii="Arial" w:hAnsi="Arial" w:cs="Arial"/>
          <w:color w:val="000000" w:themeColor="text1"/>
          <w:sz w:val="18"/>
          <w:szCs w:val="18"/>
          <w:shd w:val="clear" w:color="auto" w:fill="FFFFFF"/>
          <w:lang w:eastAsia="de-DE"/>
        </w:rPr>
        <w:t>Lebensversicherung von 1871 a. G. München (LV 1871), Maximiliansplatz 5, 80333 München</w:t>
      </w:r>
      <w:r w:rsidRPr="00C9672A">
        <w:rPr>
          <w:rFonts w:ascii="Arial" w:hAnsi="Arial" w:cs="Arial"/>
          <w:sz w:val="18"/>
          <w:szCs w:val="18"/>
          <w:lang w:eastAsia="de-DE"/>
        </w:rPr>
        <w:br/>
      </w:r>
      <w:r w:rsidRPr="00C9672A">
        <w:rPr>
          <w:rFonts w:ascii="Arial" w:hAnsi="Arial" w:cs="Arial"/>
          <w:sz w:val="18"/>
          <w:szCs w:val="18"/>
        </w:rPr>
        <w:t>Mannheimer Versicherung AG, Augustaanlage 66, 68165 Mannheim</w:t>
      </w:r>
    </w:p>
    <w:p w14:paraId="0B0AC077" w14:textId="77777777" w:rsidR="005E66FB" w:rsidRDefault="005E66FB" w:rsidP="005E66FB">
      <w:pPr>
        <w:rPr>
          <w:rFonts w:ascii="Arial" w:hAnsi="Arial"/>
          <w:color w:val="000000"/>
          <w:sz w:val="18"/>
          <w:szCs w:val="18"/>
          <w:shd w:val="clear" w:color="auto" w:fill="FFFFFF"/>
          <w:lang w:eastAsia="de-DE"/>
        </w:rPr>
      </w:pPr>
      <w:r w:rsidRPr="00C9672A">
        <w:rPr>
          <w:rFonts w:ascii="Arial" w:hAnsi="Arial" w:cs="Arial"/>
          <w:sz w:val="18"/>
          <w:szCs w:val="18"/>
        </w:rPr>
        <w:t xml:space="preserve">Manufaktur Augsburg GmbH, Proviantbachstr. 30, 86153 Augsburg </w:t>
      </w:r>
      <w:r w:rsidRPr="00C9672A">
        <w:rPr>
          <w:rFonts w:ascii="Arial" w:hAnsi="Arial" w:cs="Arial"/>
          <w:sz w:val="18"/>
          <w:szCs w:val="18"/>
        </w:rPr>
        <w:br/>
        <w:t>Markel Insurance SE, Sophienstraße 26, 80333 München</w:t>
      </w:r>
      <w:r w:rsidRPr="00C9672A">
        <w:rPr>
          <w:rFonts w:ascii="Arial" w:hAnsi="Arial" w:cs="Arial"/>
          <w:sz w:val="18"/>
          <w:szCs w:val="18"/>
        </w:rPr>
        <w:br/>
      </w:r>
      <w:r w:rsidRPr="00C9672A">
        <w:rPr>
          <w:rFonts w:ascii="Arial" w:hAnsi="Arial" w:cs="Arial"/>
          <w:sz w:val="18"/>
          <w:szCs w:val="18"/>
        </w:rPr>
        <w:lastRenderedPageBreak/>
        <w:t xml:space="preserve">Münchener Verein, </w:t>
      </w:r>
      <w:proofErr w:type="spellStart"/>
      <w:r w:rsidRPr="00C9672A">
        <w:rPr>
          <w:rFonts w:ascii="Arial" w:hAnsi="Arial"/>
          <w:color w:val="000000"/>
          <w:sz w:val="18"/>
          <w:szCs w:val="18"/>
          <w:shd w:val="clear" w:color="auto" w:fill="FFFFFF"/>
          <w:lang w:eastAsia="de-DE"/>
        </w:rPr>
        <w:t>Pettenkoferstraße</w:t>
      </w:r>
      <w:proofErr w:type="spellEnd"/>
      <w:r w:rsidRPr="00C9672A">
        <w:rPr>
          <w:rFonts w:ascii="Arial" w:hAnsi="Arial"/>
          <w:color w:val="000000"/>
          <w:sz w:val="18"/>
          <w:szCs w:val="18"/>
          <w:shd w:val="clear" w:color="auto" w:fill="FFFFFF"/>
          <w:lang w:eastAsia="de-DE"/>
        </w:rPr>
        <w:t xml:space="preserve"> 19, 80336 München</w:t>
      </w:r>
      <w:r w:rsidRPr="00C9672A">
        <w:rPr>
          <w:rFonts w:ascii="Arial" w:hAnsi="Arial"/>
          <w:color w:val="000000"/>
          <w:sz w:val="18"/>
          <w:szCs w:val="18"/>
          <w:shd w:val="clear" w:color="auto" w:fill="FFFFFF"/>
          <w:lang w:eastAsia="de-DE"/>
        </w:rPr>
        <w:br/>
      </w:r>
      <w:r>
        <w:rPr>
          <w:rFonts w:ascii="Arial" w:hAnsi="Arial"/>
          <w:color w:val="000000"/>
          <w:sz w:val="18"/>
          <w:szCs w:val="18"/>
          <w:shd w:val="clear" w:color="auto" w:fill="FFFFFF"/>
          <w:lang w:eastAsia="de-DE"/>
        </w:rPr>
        <w:t xml:space="preserve">MVK Versicherung/Medien-Versicherung a.G., </w:t>
      </w:r>
      <w:proofErr w:type="spellStart"/>
      <w:r>
        <w:rPr>
          <w:rFonts w:ascii="Arial" w:hAnsi="Arial"/>
          <w:color w:val="000000"/>
          <w:sz w:val="18"/>
          <w:szCs w:val="18"/>
          <w:shd w:val="clear" w:color="auto" w:fill="FFFFFF"/>
          <w:lang w:eastAsia="de-DE"/>
        </w:rPr>
        <w:t>Borsigstraße</w:t>
      </w:r>
      <w:proofErr w:type="spellEnd"/>
      <w:r>
        <w:rPr>
          <w:rFonts w:ascii="Arial" w:hAnsi="Arial"/>
          <w:color w:val="000000"/>
          <w:sz w:val="18"/>
          <w:szCs w:val="18"/>
          <w:shd w:val="clear" w:color="auto" w:fill="FFFFFF"/>
          <w:lang w:eastAsia="de-DE"/>
        </w:rPr>
        <w:t xml:space="preserve"> 5, 76185 Karlsruhe</w:t>
      </w:r>
    </w:p>
    <w:p w14:paraId="4A75716D" w14:textId="77777777" w:rsidR="00615E4D" w:rsidRDefault="005E66FB" w:rsidP="005E66FB">
      <w:pPr>
        <w:rPr>
          <w:rFonts w:ascii="Arial" w:hAnsi="Arial" w:cs="Arial"/>
          <w:sz w:val="18"/>
          <w:szCs w:val="18"/>
        </w:rPr>
      </w:pPr>
      <w:r w:rsidRPr="00C9672A">
        <w:rPr>
          <w:rFonts w:ascii="Arial" w:hAnsi="Arial" w:cs="Arial"/>
          <w:sz w:val="18"/>
          <w:szCs w:val="18"/>
          <w:lang w:eastAsia="de-DE"/>
        </w:rPr>
        <w:t xml:space="preserve">Neodigital Versicherung AG, Untere </w:t>
      </w:r>
      <w:proofErr w:type="spellStart"/>
      <w:r w:rsidRPr="00C9672A">
        <w:rPr>
          <w:rFonts w:ascii="Arial" w:hAnsi="Arial" w:cs="Arial"/>
          <w:sz w:val="18"/>
          <w:szCs w:val="18"/>
          <w:lang w:eastAsia="de-DE"/>
        </w:rPr>
        <w:t>Bliesstraße</w:t>
      </w:r>
      <w:proofErr w:type="spellEnd"/>
      <w:r w:rsidRPr="00C9672A">
        <w:rPr>
          <w:rFonts w:ascii="Arial" w:hAnsi="Arial" w:cs="Arial"/>
          <w:sz w:val="18"/>
          <w:szCs w:val="18"/>
          <w:lang w:eastAsia="de-DE"/>
        </w:rPr>
        <w:t xml:space="preserve"> 13-15, 66538 Neunkirchen</w:t>
      </w:r>
      <w:r w:rsidRPr="00C9672A">
        <w:rPr>
          <w:rFonts w:ascii="Arial" w:hAnsi="Arial"/>
          <w:color w:val="000000"/>
          <w:sz w:val="18"/>
          <w:szCs w:val="18"/>
          <w:shd w:val="clear" w:color="auto" w:fill="FFFFFF"/>
          <w:lang w:eastAsia="de-DE"/>
        </w:rPr>
        <w:br/>
      </w:r>
      <w:r w:rsidRPr="00C9672A">
        <w:rPr>
          <w:rFonts w:ascii="Arial" w:hAnsi="Arial" w:cs="Arial"/>
          <w:sz w:val="18"/>
          <w:szCs w:val="18"/>
        </w:rPr>
        <w:t>Neue Rechtsschutz-Versicherungsgesellschaft AG, Augustaanlage 25, 68165 Mannheim</w:t>
      </w:r>
      <w:r w:rsidRPr="00C9672A">
        <w:rPr>
          <w:rFonts w:ascii="Arial" w:hAnsi="Arial" w:cs="Arial"/>
          <w:sz w:val="18"/>
          <w:szCs w:val="18"/>
        </w:rPr>
        <w:br/>
        <w:t>NÜRNBERGER Versicherung, Ostendstraße 100, 90334 Nürnberg</w:t>
      </w:r>
    </w:p>
    <w:p w14:paraId="67D80812" w14:textId="4E87D52A" w:rsidR="00BB5E0E" w:rsidRDefault="00615E4D" w:rsidP="005E66FB">
      <w:pPr>
        <w:rPr>
          <w:rFonts w:ascii="Arial" w:hAnsi="Arial" w:cs="Arial"/>
          <w:sz w:val="18"/>
          <w:szCs w:val="18"/>
        </w:rPr>
      </w:pPr>
      <w:r w:rsidRPr="00615E4D">
        <w:rPr>
          <w:rFonts w:ascii="Arial" w:hAnsi="Arial" w:cs="Arial"/>
          <w:sz w:val="18"/>
          <w:szCs w:val="18"/>
        </w:rPr>
        <w:t>NV-Versicherungen VVaG Ostfriesenstraße 1, 26424 Neuharlingersiel</w:t>
      </w:r>
      <w:r w:rsidR="005E66FB" w:rsidRPr="00C9672A">
        <w:rPr>
          <w:rFonts w:ascii="Arial" w:hAnsi="Arial" w:cs="Arial"/>
          <w:sz w:val="18"/>
          <w:szCs w:val="18"/>
        </w:rPr>
        <w:br/>
        <w:t xml:space="preserve">OCC Assekuranzkontor GmbH, </w:t>
      </w:r>
      <w:proofErr w:type="spellStart"/>
      <w:r w:rsidR="005E66FB" w:rsidRPr="00C9672A">
        <w:rPr>
          <w:rFonts w:ascii="Arial" w:hAnsi="Arial" w:cs="Arial"/>
          <w:sz w:val="18"/>
          <w:szCs w:val="18"/>
        </w:rPr>
        <w:t>Wielandstraße</w:t>
      </w:r>
      <w:proofErr w:type="spellEnd"/>
      <w:r w:rsidR="005E66FB" w:rsidRPr="00C9672A">
        <w:rPr>
          <w:rFonts w:ascii="Arial" w:hAnsi="Arial" w:cs="Arial"/>
          <w:sz w:val="18"/>
          <w:szCs w:val="18"/>
        </w:rPr>
        <w:t xml:space="preserve"> 14c, 23558 Lübeck</w:t>
      </w:r>
      <w:r w:rsidR="005E66FB" w:rsidRPr="00C9672A">
        <w:rPr>
          <w:rFonts w:ascii="Arial" w:hAnsi="Arial" w:cs="Arial"/>
          <w:sz w:val="18"/>
          <w:szCs w:val="18"/>
        </w:rPr>
        <w:br/>
      </w:r>
      <w:proofErr w:type="spellStart"/>
      <w:r w:rsidR="00BB5E0E" w:rsidRPr="00FE24D5">
        <w:rPr>
          <w:rFonts w:ascii="Arial" w:hAnsi="Arial" w:cs="Arial"/>
          <w:sz w:val="18"/>
          <w:szCs w:val="18"/>
        </w:rPr>
        <w:t>prosperity</w:t>
      </w:r>
      <w:proofErr w:type="spellEnd"/>
      <w:r w:rsidR="00BB5E0E" w:rsidRPr="00FE24D5">
        <w:rPr>
          <w:rFonts w:ascii="Arial" w:hAnsi="Arial" w:cs="Arial"/>
          <w:sz w:val="18"/>
          <w:szCs w:val="18"/>
        </w:rPr>
        <w:t xml:space="preserve"> </w:t>
      </w:r>
      <w:proofErr w:type="spellStart"/>
      <w:r w:rsidR="00BB5E0E" w:rsidRPr="00FE24D5">
        <w:rPr>
          <w:rFonts w:ascii="Arial" w:hAnsi="Arial" w:cs="Arial"/>
          <w:sz w:val="18"/>
          <w:szCs w:val="18"/>
        </w:rPr>
        <w:t>cashtech</w:t>
      </w:r>
      <w:proofErr w:type="spellEnd"/>
      <w:r w:rsidR="00BB5E0E" w:rsidRPr="00FE24D5">
        <w:rPr>
          <w:rFonts w:ascii="Arial" w:hAnsi="Arial" w:cs="Arial"/>
          <w:sz w:val="18"/>
          <w:szCs w:val="18"/>
        </w:rPr>
        <w:t xml:space="preserve"> AG, Industriering 40 | 9491 Ruggell | Fürstentum Liechtenstein</w:t>
      </w:r>
    </w:p>
    <w:p w14:paraId="368652AC" w14:textId="3FFCFF39" w:rsidR="005E66FB" w:rsidRPr="00C9672A" w:rsidRDefault="005E66FB" w:rsidP="005E66FB">
      <w:pPr>
        <w:rPr>
          <w:rFonts w:ascii="Arial" w:hAnsi="Arial" w:cs="Arial"/>
          <w:sz w:val="18"/>
          <w:szCs w:val="18"/>
        </w:rPr>
      </w:pPr>
      <w:r w:rsidRPr="00C9672A">
        <w:rPr>
          <w:rFonts w:ascii="Arial" w:hAnsi="Arial" w:cs="Arial"/>
          <w:sz w:val="18"/>
          <w:szCs w:val="18"/>
        </w:rPr>
        <w:t>R+V Versicherung AG /</w:t>
      </w:r>
      <w:proofErr w:type="spellStart"/>
      <w:r w:rsidRPr="00C9672A">
        <w:rPr>
          <w:rFonts w:ascii="Arial" w:hAnsi="Arial" w:cs="Arial"/>
          <w:sz w:val="18"/>
          <w:szCs w:val="18"/>
        </w:rPr>
        <w:t>Kravag</w:t>
      </w:r>
      <w:proofErr w:type="spellEnd"/>
      <w:r w:rsidRPr="00C9672A">
        <w:rPr>
          <w:rFonts w:ascii="Arial" w:hAnsi="Arial" w:cs="Arial"/>
          <w:sz w:val="18"/>
          <w:szCs w:val="18"/>
        </w:rPr>
        <w:t>, Raiffeisenplatz 1, 65189 Wiesbaden</w:t>
      </w:r>
      <w:r w:rsidRPr="00C9672A">
        <w:rPr>
          <w:rFonts w:ascii="Arial" w:hAnsi="Arial" w:cs="Arial"/>
          <w:sz w:val="18"/>
          <w:szCs w:val="18"/>
        </w:rPr>
        <w:br/>
      </w:r>
      <w:proofErr w:type="spellStart"/>
      <w:r w:rsidRPr="00C9672A">
        <w:rPr>
          <w:rFonts w:ascii="Arial" w:hAnsi="Arial" w:cs="Arial"/>
          <w:sz w:val="18"/>
          <w:szCs w:val="18"/>
        </w:rPr>
        <w:t>Rhion.digital</w:t>
      </w:r>
      <w:proofErr w:type="spellEnd"/>
      <w:r w:rsidRPr="00C9672A">
        <w:rPr>
          <w:rFonts w:ascii="Arial" w:hAnsi="Arial" w:cs="Arial"/>
          <w:sz w:val="18"/>
          <w:szCs w:val="18"/>
        </w:rPr>
        <w:t xml:space="preserve"> Versicherung AG, </w:t>
      </w:r>
      <w:proofErr w:type="spellStart"/>
      <w:r w:rsidRPr="00C9672A">
        <w:rPr>
          <w:rFonts w:ascii="Arial" w:hAnsi="Arial" w:cs="Arial"/>
          <w:sz w:val="18"/>
          <w:szCs w:val="18"/>
        </w:rPr>
        <w:t>RheinLandplatz</w:t>
      </w:r>
      <w:proofErr w:type="spellEnd"/>
      <w:r w:rsidRPr="00C9672A">
        <w:rPr>
          <w:rFonts w:ascii="Arial" w:hAnsi="Arial" w:cs="Arial"/>
          <w:sz w:val="18"/>
          <w:szCs w:val="18"/>
        </w:rPr>
        <w:t>, 41460 Neuss</w:t>
      </w:r>
      <w:r w:rsidRPr="00C9672A">
        <w:rPr>
          <w:rFonts w:ascii="Arial" w:hAnsi="Arial" w:cs="Arial"/>
          <w:sz w:val="18"/>
          <w:szCs w:val="18"/>
        </w:rPr>
        <w:br/>
        <w:t>ROLAND Gruppe, Deutz-Kalker Straße 46, 50679 Köln</w:t>
      </w:r>
      <w:r w:rsidRPr="00C9672A">
        <w:rPr>
          <w:rFonts w:ascii="Arial" w:hAnsi="Arial" w:cs="Arial"/>
          <w:sz w:val="18"/>
          <w:szCs w:val="18"/>
        </w:rPr>
        <w:br/>
        <w:t xml:space="preserve">SDK Unternehmensgruppe, Raiffeisenplatz 5, 70736 Fellbach </w:t>
      </w:r>
      <w:r w:rsidRPr="00C9672A">
        <w:rPr>
          <w:rFonts w:ascii="Arial" w:hAnsi="Arial" w:cs="Arial"/>
          <w:sz w:val="18"/>
          <w:szCs w:val="18"/>
        </w:rPr>
        <w:br/>
        <w:t>SIGNAL IDUNA Gruppe, Joseph-Scherer-Straße 3, 44139 Dortmund</w:t>
      </w:r>
      <w:r w:rsidRPr="00C9672A">
        <w:rPr>
          <w:rFonts w:ascii="Arial" w:hAnsi="Arial" w:cs="Arial"/>
          <w:sz w:val="18"/>
          <w:szCs w:val="18"/>
        </w:rPr>
        <w:br/>
        <w:t>Standard Life Versicherung, Zweigniederlassung Deutschland der Standard Life Assurance Limited,</w:t>
      </w:r>
      <w:r w:rsidRPr="00C9672A">
        <w:rPr>
          <w:rFonts w:ascii="Arial" w:hAnsi="Arial" w:cs="Arial"/>
          <w:sz w:val="18"/>
          <w:szCs w:val="18"/>
        </w:rPr>
        <w:br/>
        <w:t>Lyoner Straße 15, 60528 Frankfurt am Main</w:t>
      </w:r>
      <w:r w:rsidRPr="00C9672A">
        <w:rPr>
          <w:rFonts w:ascii="Arial" w:hAnsi="Arial" w:cs="Arial"/>
          <w:sz w:val="18"/>
          <w:szCs w:val="18"/>
        </w:rPr>
        <w:br/>
        <w:t>STATUS GmbH, Alte Nürnberger Straße 30, 93059 Regensburg</w:t>
      </w:r>
      <w:r w:rsidRPr="00C9672A">
        <w:rPr>
          <w:rFonts w:ascii="Arial" w:hAnsi="Arial" w:cs="Arial"/>
          <w:sz w:val="18"/>
          <w:szCs w:val="18"/>
        </w:rPr>
        <w:br/>
        <w:t>Swiss Life AG, Zeppelinstraße 1, 85748 Garching</w:t>
      </w:r>
      <w:r w:rsidRPr="00C9672A">
        <w:rPr>
          <w:rFonts w:ascii="Arial" w:hAnsi="Arial" w:cs="Arial"/>
          <w:sz w:val="18"/>
          <w:szCs w:val="18"/>
        </w:rPr>
        <w:br/>
        <w:t>Talanx Deutschland AG, HDI-Platz1, 30659 Hannover</w:t>
      </w:r>
      <w:r w:rsidRPr="00C9672A">
        <w:rPr>
          <w:rFonts w:ascii="Arial" w:hAnsi="Arial" w:cs="Arial"/>
          <w:sz w:val="18"/>
          <w:szCs w:val="18"/>
        </w:rPr>
        <w:br/>
      </w:r>
      <w:proofErr w:type="spellStart"/>
      <w:r w:rsidRPr="00C9672A">
        <w:rPr>
          <w:rFonts w:ascii="Arial" w:hAnsi="Arial" w:cs="Arial"/>
          <w:sz w:val="18"/>
          <w:szCs w:val="18"/>
        </w:rPr>
        <w:t>uniVersa</w:t>
      </w:r>
      <w:proofErr w:type="spellEnd"/>
      <w:r w:rsidRPr="00C9672A">
        <w:rPr>
          <w:rFonts w:ascii="Arial" w:hAnsi="Arial" w:cs="Arial"/>
          <w:sz w:val="18"/>
          <w:szCs w:val="18"/>
        </w:rPr>
        <w:t xml:space="preserve">, </w:t>
      </w:r>
      <w:proofErr w:type="spellStart"/>
      <w:r w:rsidRPr="00C9672A">
        <w:rPr>
          <w:rFonts w:ascii="Arial" w:hAnsi="Arial" w:cs="Arial"/>
          <w:sz w:val="18"/>
          <w:szCs w:val="18"/>
        </w:rPr>
        <w:t>Sulzbacherstraße</w:t>
      </w:r>
      <w:proofErr w:type="spellEnd"/>
      <w:r w:rsidRPr="00C9672A">
        <w:rPr>
          <w:rFonts w:ascii="Arial" w:hAnsi="Arial" w:cs="Arial"/>
          <w:sz w:val="18"/>
          <w:szCs w:val="18"/>
        </w:rPr>
        <w:t xml:space="preserve"> 1-7, 90489 Nürnberg</w:t>
      </w:r>
    </w:p>
    <w:p w14:paraId="5A1E6839" w14:textId="77777777" w:rsidR="005E66FB" w:rsidRPr="00C9672A" w:rsidRDefault="005E66FB" w:rsidP="005E66FB">
      <w:pPr>
        <w:rPr>
          <w:rFonts w:ascii="Arial" w:hAnsi="Arial" w:cs="Arial"/>
          <w:color w:val="222222"/>
          <w:sz w:val="18"/>
          <w:szCs w:val="18"/>
          <w:shd w:val="clear" w:color="auto" w:fill="FFFFFF"/>
          <w:lang w:eastAsia="de-DE"/>
        </w:rPr>
      </w:pPr>
      <w:r w:rsidRPr="00C9672A">
        <w:rPr>
          <w:rFonts w:ascii="Arial" w:hAnsi="Arial" w:cs="Arial"/>
          <w:sz w:val="18"/>
          <w:szCs w:val="18"/>
          <w:lang w:eastAsia="de-DE"/>
        </w:rPr>
        <w:t xml:space="preserve">Volkswohl Bund Versicherungen </w:t>
      </w:r>
      <w:r w:rsidRPr="00C9672A">
        <w:rPr>
          <w:rFonts w:ascii="Arial" w:hAnsi="Arial" w:cs="Arial"/>
          <w:color w:val="222222"/>
          <w:sz w:val="18"/>
          <w:szCs w:val="18"/>
          <w:shd w:val="clear" w:color="auto" w:fill="FFFFFF"/>
          <w:lang w:eastAsia="de-DE"/>
        </w:rPr>
        <w:t>Südwall 37 - 41, 44137 Dortmund</w:t>
      </w:r>
    </w:p>
    <w:p w14:paraId="5B914772" w14:textId="77777777" w:rsidR="005E66FB" w:rsidRPr="00C9672A" w:rsidRDefault="005E66FB" w:rsidP="005E66FB">
      <w:pPr>
        <w:rPr>
          <w:rFonts w:ascii="Times New Roman" w:hAnsi="Times New Roman"/>
          <w:sz w:val="18"/>
          <w:szCs w:val="18"/>
          <w:lang w:eastAsia="de-DE"/>
        </w:rPr>
      </w:pPr>
      <w:r w:rsidRPr="00C9672A">
        <w:rPr>
          <w:rFonts w:ascii="Arial" w:hAnsi="Arial" w:cs="Arial"/>
          <w:sz w:val="18"/>
          <w:szCs w:val="18"/>
          <w:lang w:eastAsia="de-DE"/>
        </w:rPr>
        <w:t xml:space="preserve">Versicherungskammer Maklermanagement, </w:t>
      </w:r>
      <w:proofErr w:type="spellStart"/>
      <w:r w:rsidRPr="00C9672A">
        <w:rPr>
          <w:rFonts w:ascii="Arial" w:hAnsi="Arial" w:cs="Arial"/>
          <w:color w:val="222222"/>
          <w:sz w:val="18"/>
          <w:szCs w:val="18"/>
          <w:shd w:val="clear" w:color="auto" w:fill="FFFFFF"/>
          <w:lang w:eastAsia="de-DE"/>
        </w:rPr>
        <w:t>Warngauer</w:t>
      </w:r>
      <w:proofErr w:type="spellEnd"/>
      <w:r w:rsidRPr="00C9672A">
        <w:rPr>
          <w:rFonts w:ascii="Arial" w:hAnsi="Arial" w:cs="Arial"/>
          <w:color w:val="222222"/>
          <w:sz w:val="18"/>
          <w:szCs w:val="18"/>
          <w:shd w:val="clear" w:color="auto" w:fill="FFFFFF"/>
          <w:lang w:eastAsia="de-DE"/>
        </w:rPr>
        <w:t xml:space="preserve"> Str. 30, 81539 München</w:t>
      </w:r>
    </w:p>
    <w:p w14:paraId="6F6EBA1A" w14:textId="77777777" w:rsidR="005E66FB" w:rsidRDefault="005E66FB" w:rsidP="005E66FB">
      <w:pPr>
        <w:rPr>
          <w:rFonts w:ascii="Arial" w:hAnsi="Arial" w:cs="Arial"/>
          <w:color w:val="000000"/>
          <w:sz w:val="18"/>
          <w:szCs w:val="18"/>
          <w:lang w:eastAsia="de-DE"/>
        </w:rPr>
      </w:pPr>
      <w:r w:rsidRPr="00C9672A">
        <w:rPr>
          <w:rFonts w:ascii="Arial" w:hAnsi="Arial" w:cs="Arial"/>
          <w:sz w:val="18"/>
          <w:szCs w:val="18"/>
        </w:rPr>
        <w:t>Wüstenrot &amp; Württembergische AG, Gutenbergstraße 30, 70176 Stuttgart</w:t>
      </w:r>
      <w:r w:rsidRPr="00C9672A">
        <w:rPr>
          <w:rFonts w:ascii="Arial" w:hAnsi="Arial" w:cs="Arial"/>
          <w:sz w:val="18"/>
          <w:szCs w:val="18"/>
        </w:rPr>
        <w:br/>
        <w:t>WÜRZBURGER Versicherung-AG, Bahnhofstraße 11, 97070 Würzburg</w:t>
      </w:r>
      <w:r w:rsidRPr="00C9672A">
        <w:rPr>
          <w:rFonts w:ascii="Arial" w:hAnsi="Arial" w:cs="Arial"/>
          <w:sz w:val="18"/>
          <w:szCs w:val="18"/>
        </w:rPr>
        <w:br/>
        <w:t xml:space="preserve">Württembergische Versicherung AG, </w:t>
      </w:r>
      <w:r w:rsidRPr="00C9672A">
        <w:rPr>
          <w:rFonts w:ascii="Arial" w:hAnsi="Arial" w:cs="Arial"/>
          <w:color w:val="000000"/>
          <w:sz w:val="18"/>
          <w:szCs w:val="18"/>
          <w:shd w:val="clear" w:color="auto" w:fill="FFFFFF"/>
          <w:lang w:eastAsia="de-DE"/>
        </w:rPr>
        <w:t xml:space="preserve">Gutenbergstraße 30, </w:t>
      </w:r>
      <w:r w:rsidRPr="00C9672A">
        <w:rPr>
          <w:rFonts w:ascii="Arial" w:hAnsi="Arial" w:cs="Arial"/>
          <w:color w:val="000000"/>
          <w:sz w:val="18"/>
          <w:szCs w:val="18"/>
          <w:lang w:eastAsia="de-DE"/>
        </w:rPr>
        <w:t>70176</w:t>
      </w:r>
      <w:r w:rsidRPr="00C9672A">
        <w:rPr>
          <w:rFonts w:ascii="Arial" w:hAnsi="Arial" w:cs="Arial"/>
          <w:color w:val="000000"/>
          <w:sz w:val="18"/>
          <w:szCs w:val="18"/>
          <w:shd w:val="clear" w:color="auto" w:fill="FFFFFF"/>
          <w:lang w:eastAsia="de-DE"/>
        </w:rPr>
        <w:t> </w:t>
      </w:r>
      <w:r w:rsidRPr="00C9672A">
        <w:rPr>
          <w:rFonts w:ascii="Arial" w:hAnsi="Arial" w:cs="Arial"/>
          <w:color w:val="000000"/>
          <w:sz w:val="18"/>
          <w:szCs w:val="18"/>
          <w:lang w:eastAsia="de-DE"/>
        </w:rPr>
        <w:t>Stuttgart</w:t>
      </w:r>
    </w:p>
    <w:p w14:paraId="0C7590AC" w14:textId="4041ADDB" w:rsidR="00F93BFF" w:rsidRDefault="00F93BFF" w:rsidP="005E66FB">
      <w:pPr>
        <w:rPr>
          <w:rFonts w:ascii="Arial" w:hAnsi="Arial" w:cs="Arial"/>
          <w:color w:val="000000"/>
          <w:sz w:val="18"/>
          <w:szCs w:val="18"/>
          <w:lang w:eastAsia="de-DE"/>
        </w:rPr>
      </w:pPr>
      <w:r w:rsidRPr="00F93BFF">
        <w:rPr>
          <w:rFonts w:ascii="Arial" w:hAnsi="Arial" w:cs="Arial"/>
          <w:color w:val="000000"/>
          <w:sz w:val="18"/>
          <w:szCs w:val="18"/>
          <w:lang w:eastAsia="de-DE"/>
        </w:rPr>
        <w:t>Wüstenrot Bausparkasse AG, W&amp;W-Platz 1, 70806 Kornwestheim</w:t>
      </w:r>
    </w:p>
    <w:p w14:paraId="4A01FDAA" w14:textId="4642CE7E" w:rsidR="003C7E95" w:rsidRDefault="003C7E95" w:rsidP="005E66FB">
      <w:pPr>
        <w:rPr>
          <w:rFonts w:ascii="Arial" w:hAnsi="Arial" w:cs="Arial"/>
          <w:color w:val="000000"/>
          <w:sz w:val="18"/>
          <w:szCs w:val="18"/>
          <w:lang w:eastAsia="de-DE"/>
        </w:rPr>
      </w:pPr>
      <w:r>
        <w:rPr>
          <w:rFonts w:ascii="Arial" w:hAnsi="Arial" w:cs="Arial"/>
          <w:color w:val="000000"/>
          <w:sz w:val="18"/>
          <w:szCs w:val="18"/>
          <w:lang w:eastAsia="de-DE"/>
        </w:rPr>
        <w:t xml:space="preserve">WWK Lebensversicherung a.G., Marsstraße 37, 80335 München </w:t>
      </w:r>
    </w:p>
    <w:p w14:paraId="05E6618C" w14:textId="77777777" w:rsidR="005E66FB" w:rsidRPr="00C9672A" w:rsidRDefault="005E66FB" w:rsidP="005E66FB">
      <w:pPr>
        <w:rPr>
          <w:rFonts w:ascii="Arial" w:hAnsi="Arial" w:cs="Arial"/>
          <w:bCs/>
          <w:sz w:val="18"/>
          <w:szCs w:val="18"/>
        </w:rPr>
      </w:pPr>
      <w:proofErr w:type="spellStart"/>
      <w:r w:rsidRPr="00C9672A">
        <w:rPr>
          <w:rFonts w:ascii="Arial" w:hAnsi="Arial" w:cs="Arial"/>
          <w:bCs/>
          <w:sz w:val="18"/>
          <w:szCs w:val="18"/>
        </w:rPr>
        <w:t>Zurich</w:t>
      </w:r>
      <w:proofErr w:type="spellEnd"/>
      <w:r w:rsidRPr="00C9672A">
        <w:rPr>
          <w:rFonts w:ascii="Arial" w:hAnsi="Arial" w:cs="Arial"/>
          <w:bCs/>
          <w:sz w:val="18"/>
          <w:szCs w:val="18"/>
        </w:rPr>
        <w:t xml:space="preserve"> Deutscher Herold Lebensversicherung AG, 50427 Köln</w:t>
      </w:r>
    </w:p>
    <w:p w14:paraId="7238F320" w14:textId="77777777" w:rsidR="005E66FB" w:rsidRPr="00C9672A" w:rsidRDefault="005E66FB" w:rsidP="005E66FB">
      <w:pPr>
        <w:rPr>
          <w:rFonts w:ascii="Arial" w:hAnsi="Arial" w:cs="Arial"/>
          <w:color w:val="000000"/>
          <w:sz w:val="18"/>
          <w:szCs w:val="18"/>
          <w:lang w:eastAsia="de-DE"/>
        </w:rPr>
      </w:pPr>
      <w:r w:rsidRPr="00C9672A">
        <w:rPr>
          <w:rFonts w:ascii="Arial" w:hAnsi="Arial" w:cs="Arial"/>
          <w:bCs/>
          <w:sz w:val="18"/>
          <w:szCs w:val="18"/>
          <w:lang w:val="en-US"/>
        </w:rPr>
        <w:t xml:space="preserve">Zurich Life Assurance plc, Zurich House, Frascati Road Blackrock, Co. </w:t>
      </w:r>
      <w:r w:rsidRPr="00C9672A">
        <w:rPr>
          <w:rFonts w:ascii="Arial" w:hAnsi="Arial" w:cs="Arial"/>
          <w:bCs/>
          <w:sz w:val="18"/>
          <w:szCs w:val="18"/>
        </w:rPr>
        <w:t>Dublin</w:t>
      </w:r>
    </w:p>
    <w:p w14:paraId="20E75A21" w14:textId="77777777" w:rsidR="00323155" w:rsidRPr="00430DF1" w:rsidRDefault="00323155" w:rsidP="002F72A4">
      <w:pPr>
        <w:pStyle w:val="KeinLeerraum"/>
        <w:ind w:right="0"/>
        <w:rPr>
          <w:rFonts w:ascii="Arial" w:hAnsi="Arial" w:cs="Arial"/>
          <w:sz w:val="16"/>
          <w:szCs w:val="16"/>
        </w:rPr>
      </w:pPr>
    </w:p>
    <w:p w14:paraId="755DE8AB" w14:textId="46F2E92D" w:rsidR="000F3C50" w:rsidRPr="00430DF1" w:rsidRDefault="000F3C50" w:rsidP="000F3C50">
      <w:pPr>
        <w:pStyle w:val="KeinLeerraum"/>
        <w:ind w:right="0"/>
        <w:rPr>
          <w:rFonts w:ascii="Arial" w:hAnsi="Arial" w:cs="Arial"/>
          <w:b/>
          <w:bCs/>
          <w:sz w:val="24"/>
          <w:szCs w:val="24"/>
          <w:lang w:eastAsia="de-DE"/>
        </w:rPr>
      </w:pPr>
      <w:r>
        <w:rPr>
          <w:rFonts w:ascii="Arial" w:hAnsi="Arial" w:cs="Arial"/>
          <w:b/>
          <w:bCs/>
          <w:sz w:val="24"/>
          <w:szCs w:val="24"/>
          <w:lang w:eastAsia="de-DE"/>
        </w:rPr>
        <w:t>Maklerpools</w:t>
      </w:r>
      <w:r w:rsidRPr="00430DF1">
        <w:rPr>
          <w:rFonts w:ascii="Arial" w:hAnsi="Arial" w:cs="Arial"/>
          <w:b/>
          <w:bCs/>
          <w:sz w:val="24"/>
          <w:szCs w:val="24"/>
          <w:lang w:eastAsia="de-DE"/>
        </w:rPr>
        <w:t xml:space="preserve">: </w:t>
      </w:r>
    </w:p>
    <w:p w14:paraId="4F51DB10" w14:textId="77777777" w:rsidR="000F3C50" w:rsidRPr="000F3C50" w:rsidRDefault="000F3C50" w:rsidP="000F3C50">
      <w:pPr>
        <w:pStyle w:val="KeinLeerraum"/>
        <w:ind w:left="360" w:hanging="360"/>
        <w:rPr>
          <w:rFonts w:ascii="Arial" w:hAnsi="Arial" w:cs="Arial"/>
          <w:bCs/>
          <w:sz w:val="18"/>
          <w:szCs w:val="18"/>
        </w:rPr>
      </w:pPr>
      <w:r w:rsidRPr="000F3C50">
        <w:rPr>
          <w:rFonts w:ascii="Arial" w:hAnsi="Arial" w:cs="Arial"/>
          <w:bCs/>
          <w:sz w:val="18"/>
          <w:szCs w:val="18"/>
        </w:rPr>
        <w:t>blau direkt GmbH &amp; Co. KG, Kaninchenborn 31, 23560 Lübeck</w:t>
      </w:r>
    </w:p>
    <w:p w14:paraId="227E8A09" w14:textId="16E0CCBC" w:rsidR="000F3C50" w:rsidRDefault="000F3C50" w:rsidP="000F3C50">
      <w:pPr>
        <w:pStyle w:val="KeinLeerraum"/>
        <w:ind w:left="357" w:hanging="357"/>
        <w:rPr>
          <w:rFonts w:ascii="Arial" w:hAnsi="Arial" w:cs="Arial"/>
          <w:sz w:val="18"/>
          <w:szCs w:val="18"/>
        </w:rPr>
      </w:pPr>
      <w:r w:rsidRPr="000F3C50">
        <w:rPr>
          <w:rFonts w:ascii="Arial" w:hAnsi="Arial" w:cs="Arial"/>
          <w:sz w:val="18"/>
          <w:szCs w:val="18"/>
        </w:rPr>
        <w:t>Fonds Finanz Maklerservice GmbH, Riesstraße 25, 80992 München</w:t>
      </w:r>
    </w:p>
    <w:p w14:paraId="491AF4CE" w14:textId="5C1F30C9" w:rsidR="00BB5E0E" w:rsidRPr="000F3C50" w:rsidRDefault="00BB5E0E" w:rsidP="00BB5E0E">
      <w:pPr>
        <w:pStyle w:val="KeinLeerraum"/>
        <w:ind w:left="357" w:hanging="357"/>
        <w:rPr>
          <w:rFonts w:ascii="Arial" w:hAnsi="Arial" w:cs="Arial"/>
          <w:sz w:val="18"/>
          <w:szCs w:val="18"/>
        </w:rPr>
      </w:pPr>
      <w:r w:rsidRPr="00044171">
        <w:rPr>
          <w:rFonts w:ascii="Arial" w:hAnsi="Arial" w:cs="Arial"/>
          <w:sz w:val="18"/>
          <w:szCs w:val="18"/>
          <w:lang w:eastAsia="de-DE"/>
        </w:rPr>
        <w:t>[</w:t>
      </w:r>
      <w:proofErr w:type="spellStart"/>
      <w:r w:rsidRPr="00044171">
        <w:rPr>
          <w:rFonts w:ascii="Arial" w:hAnsi="Arial" w:cs="Arial"/>
          <w:sz w:val="18"/>
          <w:szCs w:val="18"/>
          <w:lang w:eastAsia="de-DE"/>
        </w:rPr>
        <w:t>pma</w:t>
      </w:r>
      <w:proofErr w:type="spellEnd"/>
      <w:r w:rsidRPr="00044171">
        <w:rPr>
          <w:rFonts w:ascii="Arial" w:hAnsi="Arial" w:cs="Arial"/>
          <w:sz w:val="18"/>
          <w:szCs w:val="18"/>
          <w:lang w:eastAsia="de-DE"/>
        </w:rPr>
        <w:t>:] Finanz- und Versicherungsmakler GmbH</w:t>
      </w:r>
      <w:r w:rsidRPr="00044171">
        <w:rPr>
          <w:rFonts w:ascii="Arial" w:hAnsi="Arial" w:cs="Arial"/>
          <w:b/>
          <w:bCs/>
          <w:sz w:val="18"/>
          <w:szCs w:val="18"/>
          <w:lang w:eastAsia="de-DE"/>
        </w:rPr>
        <w:t xml:space="preserve">, </w:t>
      </w:r>
      <w:r w:rsidRPr="00044171">
        <w:rPr>
          <w:rFonts w:ascii="Arial" w:hAnsi="Arial" w:cs="Arial"/>
          <w:sz w:val="18"/>
          <w:szCs w:val="18"/>
        </w:rPr>
        <w:t>Wilhelm-Schickard-Straße 2, 48149 Münster</w:t>
      </w:r>
    </w:p>
    <w:p w14:paraId="512E099C" w14:textId="77777777" w:rsidR="000F3C50" w:rsidRPr="00430DF1" w:rsidRDefault="000F3C50" w:rsidP="000F3C50">
      <w:pPr>
        <w:pStyle w:val="KeinLeerraum"/>
        <w:ind w:left="360" w:hanging="360"/>
        <w:rPr>
          <w:rFonts w:ascii="Arial" w:hAnsi="Arial" w:cs="Arial"/>
          <w:noProof/>
          <w:sz w:val="18"/>
          <w:szCs w:val="18"/>
        </w:rPr>
      </w:pPr>
      <w:r w:rsidRPr="000F3C50">
        <w:rPr>
          <w:rFonts w:ascii="Arial" w:hAnsi="Arial" w:cs="Arial"/>
          <w:noProof/>
          <w:sz w:val="18"/>
          <w:szCs w:val="18"/>
        </w:rPr>
        <w:t>SMART GmbH, Alte Nürnberger Str. 30, 93059 Regensburg</w:t>
      </w:r>
      <w:r w:rsidRPr="00430DF1">
        <w:rPr>
          <w:rFonts w:ascii="Arial" w:hAnsi="Arial" w:cs="Arial"/>
          <w:noProof/>
          <w:sz w:val="18"/>
          <w:szCs w:val="18"/>
        </w:rPr>
        <w:t xml:space="preserve"> </w:t>
      </w:r>
    </w:p>
    <w:p w14:paraId="12CB1A90" w14:textId="77777777" w:rsidR="007A52D9" w:rsidRDefault="007A52D9" w:rsidP="006507A6">
      <w:pPr>
        <w:pStyle w:val="KeinLeerraum"/>
        <w:ind w:left="360" w:right="0" w:hanging="360"/>
        <w:rPr>
          <w:rFonts w:ascii="Arial" w:hAnsi="Arial" w:cs="Arial"/>
          <w:sz w:val="16"/>
          <w:szCs w:val="18"/>
        </w:rPr>
      </w:pPr>
    </w:p>
    <w:p w14:paraId="27C3C131" w14:textId="4F67ADF3" w:rsidR="007A52D9" w:rsidRPr="00430DF1" w:rsidRDefault="007A52D9" w:rsidP="00356BE7">
      <w:pPr>
        <w:pStyle w:val="KeinLeerraum"/>
        <w:ind w:right="0"/>
        <w:rPr>
          <w:rFonts w:ascii="Arial" w:hAnsi="Arial" w:cs="Arial"/>
          <w:b/>
          <w:bCs/>
          <w:sz w:val="24"/>
          <w:szCs w:val="24"/>
          <w:lang w:eastAsia="de-DE"/>
        </w:rPr>
      </w:pPr>
      <w:r w:rsidRPr="00430DF1">
        <w:rPr>
          <w:rFonts w:ascii="Arial" w:hAnsi="Arial" w:cs="Arial"/>
          <w:b/>
          <w:bCs/>
          <w:sz w:val="24"/>
          <w:szCs w:val="24"/>
          <w:lang w:eastAsia="de-DE"/>
        </w:rPr>
        <w:t xml:space="preserve">Dienstleister </w:t>
      </w:r>
      <w:r w:rsidR="001C228C">
        <w:rPr>
          <w:rFonts w:ascii="Arial" w:hAnsi="Arial" w:cs="Arial"/>
          <w:b/>
          <w:bCs/>
          <w:sz w:val="24"/>
          <w:szCs w:val="24"/>
          <w:lang w:eastAsia="de-DE"/>
        </w:rPr>
        <w:t>der STATUS GmbH</w:t>
      </w:r>
      <w:r w:rsidRPr="00430DF1">
        <w:rPr>
          <w:rFonts w:ascii="Arial" w:hAnsi="Arial" w:cs="Arial"/>
          <w:b/>
          <w:bCs/>
          <w:sz w:val="24"/>
          <w:szCs w:val="24"/>
          <w:lang w:eastAsia="de-DE"/>
        </w:rPr>
        <w:t xml:space="preserve">: </w:t>
      </w:r>
    </w:p>
    <w:p w14:paraId="7FD98D4D" w14:textId="77777777" w:rsidR="005E66FB" w:rsidRDefault="005E66FB" w:rsidP="005E66FB">
      <w:pPr>
        <w:pStyle w:val="KeinLeerraum"/>
        <w:ind w:left="360" w:hanging="360"/>
        <w:rPr>
          <w:rFonts w:ascii="Arial" w:hAnsi="Arial" w:cs="Arial"/>
          <w:bCs/>
          <w:sz w:val="18"/>
          <w:szCs w:val="18"/>
        </w:rPr>
      </w:pPr>
      <w:r w:rsidRPr="00C9672A">
        <w:rPr>
          <w:rFonts w:ascii="Arial" w:hAnsi="Arial" w:cs="Arial"/>
          <w:bCs/>
          <w:sz w:val="18"/>
          <w:szCs w:val="18"/>
        </w:rPr>
        <w:t>ACE-Wirtschaftsdienst GmbH, Zentrale Vertriebssteuerung, Schmidener Str. 227, 70274 Stuttgart</w:t>
      </w:r>
    </w:p>
    <w:p w14:paraId="7BA7D97F" w14:textId="07413DAE" w:rsidR="00EC2641" w:rsidRDefault="00EC2641" w:rsidP="00EC2641">
      <w:pPr>
        <w:pStyle w:val="KeinLeerraum"/>
        <w:ind w:left="360" w:hanging="360"/>
        <w:rPr>
          <w:rFonts w:ascii="Arial" w:hAnsi="Arial" w:cs="Arial"/>
          <w:bCs/>
          <w:sz w:val="18"/>
          <w:szCs w:val="18"/>
        </w:rPr>
      </w:pPr>
      <w:r>
        <w:rPr>
          <w:rFonts w:ascii="Arial" w:hAnsi="Arial" w:cs="Arial"/>
          <w:bCs/>
          <w:sz w:val="18"/>
          <w:szCs w:val="18"/>
        </w:rPr>
        <w:t>Ammersee Media GmbH, Moosstraße 6, 82279 Eching am Ammersee</w:t>
      </w:r>
    </w:p>
    <w:p w14:paraId="6CE800C5" w14:textId="6CEB714C" w:rsidR="00BB5E0E" w:rsidRPr="00BB5E0E" w:rsidRDefault="00BB5E0E" w:rsidP="00BB5E0E">
      <w:pPr>
        <w:rPr>
          <w:rFonts w:ascii="Arial" w:hAnsi="Arial" w:cs="Arial"/>
          <w:sz w:val="18"/>
          <w:szCs w:val="18"/>
        </w:rPr>
      </w:pPr>
      <w:r w:rsidRPr="00FE24D5">
        <w:rPr>
          <w:rFonts w:ascii="Arial" w:hAnsi="Arial" w:cs="Arial"/>
          <w:sz w:val="18"/>
          <w:szCs w:val="18"/>
        </w:rPr>
        <w:t xml:space="preserve">Ascendia Gruppe </w:t>
      </w:r>
      <w:proofErr w:type="spellStart"/>
      <w:r w:rsidRPr="00FE24D5">
        <w:rPr>
          <w:rFonts w:ascii="Arial" w:hAnsi="Arial" w:cs="Arial"/>
          <w:sz w:val="18"/>
          <w:szCs w:val="18"/>
        </w:rPr>
        <w:t>GmbH,Große</w:t>
      </w:r>
      <w:proofErr w:type="spellEnd"/>
      <w:r w:rsidRPr="00FE24D5">
        <w:rPr>
          <w:rFonts w:ascii="Arial" w:hAnsi="Arial" w:cs="Arial"/>
          <w:sz w:val="18"/>
          <w:szCs w:val="18"/>
        </w:rPr>
        <w:t xml:space="preserve"> Gallusstraße 16-18,60312 Frankfurt am Main</w:t>
      </w:r>
    </w:p>
    <w:p w14:paraId="580EB6E3" w14:textId="77777777" w:rsidR="005E66FB" w:rsidRPr="00430DF1" w:rsidRDefault="005E66FB" w:rsidP="005E66FB">
      <w:pPr>
        <w:pStyle w:val="KeinLeerraum"/>
        <w:ind w:left="360" w:hanging="360"/>
        <w:rPr>
          <w:rFonts w:ascii="Arial" w:hAnsi="Arial" w:cs="Arial"/>
          <w:bCs/>
          <w:sz w:val="18"/>
          <w:szCs w:val="18"/>
        </w:rPr>
      </w:pPr>
      <w:r>
        <w:rPr>
          <w:rFonts w:ascii="Arial" w:hAnsi="Arial" w:cs="Arial"/>
          <w:bCs/>
          <w:sz w:val="18"/>
          <w:szCs w:val="18"/>
        </w:rPr>
        <w:t>Aureus Golddepot GmbH, Ravensberger Straße 17a, 10709 Berlin</w:t>
      </w:r>
    </w:p>
    <w:p w14:paraId="626C3C1D" w14:textId="29E3CA79" w:rsidR="005E66FB" w:rsidRDefault="005E66FB" w:rsidP="005E66FB">
      <w:pPr>
        <w:pStyle w:val="KeinLeerraum"/>
        <w:ind w:left="360" w:hanging="360"/>
        <w:rPr>
          <w:rFonts w:ascii="Arial" w:hAnsi="Arial" w:cs="Arial"/>
          <w:bCs/>
          <w:sz w:val="18"/>
          <w:szCs w:val="18"/>
        </w:rPr>
      </w:pPr>
      <w:r>
        <w:rPr>
          <w:rFonts w:ascii="Arial" w:hAnsi="Arial" w:cs="Arial"/>
          <w:bCs/>
          <w:sz w:val="18"/>
          <w:szCs w:val="18"/>
        </w:rPr>
        <w:t>blau direkt GmbH &amp; Co. KG, Kaninchenborn 31, 23560 Lübeck</w:t>
      </w:r>
    </w:p>
    <w:p w14:paraId="4F591A04" w14:textId="77777777" w:rsidR="00804796" w:rsidRPr="000F3C50" w:rsidRDefault="00804796" w:rsidP="00804796">
      <w:pPr>
        <w:pStyle w:val="KeinLeerraum"/>
        <w:ind w:left="357" w:hanging="357"/>
        <w:rPr>
          <w:rFonts w:ascii="Arial" w:hAnsi="Arial" w:cs="Arial"/>
          <w:sz w:val="18"/>
          <w:szCs w:val="18"/>
        </w:rPr>
      </w:pPr>
      <w:r w:rsidRPr="00044171">
        <w:rPr>
          <w:rFonts w:ascii="Arial" w:hAnsi="Arial" w:cs="Arial"/>
          <w:sz w:val="18"/>
          <w:szCs w:val="18"/>
          <w:lang w:eastAsia="de-DE"/>
        </w:rPr>
        <w:t>[</w:t>
      </w:r>
      <w:proofErr w:type="spellStart"/>
      <w:r w:rsidRPr="00044171">
        <w:rPr>
          <w:rFonts w:ascii="Arial" w:hAnsi="Arial" w:cs="Arial"/>
          <w:sz w:val="18"/>
          <w:szCs w:val="18"/>
          <w:lang w:eastAsia="de-DE"/>
        </w:rPr>
        <w:t>pma</w:t>
      </w:r>
      <w:proofErr w:type="spellEnd"/>
      <w:r w:rsidRPr="00044171">
        <w:rPr>
          <w:rFonts w:ascii="Arial" w:hAnsi="Arial" w:cs="Arial"/>
          <w:sz w:val="18"/>
          <w:szCs w:val="18"/>
          <w:lang w:eastAsia="de-DE"/>
        </w:rPr>
        <w:t>:] Finanz- und Versicherungsmakler GmbH</w:t>
      </w:r>
      <w:r w:rsidRPr="00044171">
        <w:rPr>
          <w:rFonts w:ascii="Arial" w:hAnsi="Arial" w:cs="Arial"/>
          <w:b/>
          <w:bCs/>
          <w:sz w:val="18"/>
          <w:szCs w:val="18"/>
          <w:lang w:eastAsia="de-DE"/>
        </w:rPr>
        <w:t xml:space="preserve">, </w:t>
      </w:r>
      <w:r w:rsidRPr="00044171">
        <w:rPr>
          <w:rFonts w:ascii="Arial" w:hAnsi="Arial" w:cs="Arial"/>
          <w:sz w:val="18"/>
          <w:szCs w:val="18"/>
        </w:rPr>
        <w:t>Wilhelm-Schickard-Straße 2, 48149 Münster</w:t>
      </w:r>
    </w:p>
    <w:p w14:paraId="6D4B191F" w14:textId="77777777" w:rsidR="005E66FB" w:rsidRPr="00C9672A" w:rsidRDefault="005E66FB" w:rsidP="005E66FB">
      <w:pPr>
        <w:pStyle w:val="KeinLeerraum"/>
        <w:ind w:left="360" w:hanging="360"/>
        <w:rPr>
          <w:rFonts w:ascii="Arial" w:hAnsi="Arial" w:cs="Arial"/>
          <w:bCs/>
          <w:sz w:val="18"/>
          <w:szCs w:val="18"/>
          <w:lang w:eastAsia="de-DE"/>
        </w:rPr>
      </w:pPr>
      <w:r w:rsidRPr="00C9672A">
        <w:rPr>
          <w:rFonts w:ascii="Arial" w:hAnsi="Arial" w:cs="Arial"/>
          <w:bCs/>
          <w:sz w:val="18"/>
          <w:szCs w:val="18"/>
          <w:lang w:eastAsia="de-DE"/>
        </w:rPr>
        <w:t xml:space="preserve">CODie </w:t>
      </w:r>
      <w:proofErr w:type="spellStart"/>
      <w:r w:rsidRPr="00C9672A">
        <w:rPr>
          <w:rFonts w:ascii="Arial" w:hAnsi="Arial" w:cs="Arial"/>
          <w:bCs/>
          <w:sz w:val="18"/>
          <w:szCs w:val="18"/>
          <w:lang w:eastAsia="de-DE"/>
        </w:rPr>
        <w:t>software</w:t>
      </w:r>
      <w:proofErr w:type="spellEnd"/>
      <w:r w:rsidRPr="00C9672A">
        <w:rPr>
          <w:rFonts w:ascii="Arial" w:hAnsi="Arial" w:cs="Arial"/>
          <w:bCs/>
          <w:sz w:val="18"/>
          <w:szCs w:val="18"/>
          <w:lang w:eastAsia="de-DE"/>
        </w:rPr>
        <w:t xml:space="preserve"> </w:t>
      </w:r>
      <w:proofErr w:type="spellStart"/>
      <w:r w:rsidRPr="00C9672A">
        <w:rPr>
          <w:rFonts w:ascii="Arial" w:hAnsi="Arial" w:cs="Arial"/>
          <w:bCs/>
          <w:sz w:val="18"/>
          <w:szCs w:val="18"/>
          <w:lang w:eastAsia="de-DE"/>
        </w:rPr>
        <w:t>products</w:t>
      </w:r>
      <w:proofErr w:type="spellEnd"/>
      <w:r w:rsidRPr="00C9672A">
        <w:rPr>
          <w:rFonts w:ascii="Arial" w:hAnsi="Arial" w:cs="Arial"/>
          <w:bCs/>
          <w:sz w:val="18"/>
          <w:szCs w:val="18"/>
          <w:lang w:eastAsia="de-DE"/>
        </w:rPr>
        <w:t xml:space="preserve"> </w:t>
      </w:r>
      <w:proofErr w:type="spellStart"/>
      <w:r w:rsidRPr="00C9672A">
        <w:rPr>
          <w:rFonts w:ascii="Arial" w:hAnsi="Arial" w:cs="Arial"/>
          <w:bCs/>
          <w:sz w:val="18"/>
          <w:szCs w:val="18"/>
          <w:lang w:eastAsia="de-DE"/>
        </w:rPr>
        <w:t>e.K</w:t>
      </w:r>
      <w:proofErr w:type="spellEnd"/>
      <w:r w:rsidRPr="00C9672A">
        <w:rPr>
          <w:rFonts w:ascii="Arial" w:hAnsi="Arial" w:cs="Arial"/>
          <w:bCs/>
          <w:sz w:val="18"/>
          <w:szCs w:val="18"/>
          <w:lang w:eastAsia="de-DE"/>
        </w:rPr>
        <w:t>., Zeppelinstr. 47a, 14471 Potsdam</w:t>
      </w:r>
    </w:p>
    <w:p w14:paraId="750FAC60" w14:textId="77777777" w:rsidR="005E66FB"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DATEV eG Nürnberg, </w:t>
      </w:r>
      <w:proofErr w:type="spellStart"/>
      <w:r w:rsidRPr="00C9672A">
        <w:rPr>
          <w:rFonts w:ascii="Arial" w:hAnsi="Arial" w:cs="Arial"/>
          <w:sz w:val="18"/>
          <w:szCs w:val="18"/>
        </w:rPr>
        <w:t>Paumgartnerstraße</w:t>
      </w:r>
      <w:proofErr w:type="spellEnd"/>
      <w:r w:rsidRPr="00C9672A">
        <w:rPr>
          <w:rFonts w:ascii="Arial" w:hAnsi="Arial" w:cs="Arial"/>
          <w:sz w:val="18"/>
          <w:szCs w:val="18"/>
        </w:rPr>
        <w:t xml:space="preserve"> 6-14, 90429 Nürnberg</w:t>
      </w:r>
    </w:p>
    <w:p w14:paraId="7554D14A" w14:textId="77777777" w:rsidR="005E66FB" w:rsidRPr="00C9672A" w:rsidRDefault="005E66FB" w:rsidP="005E66FB">
      <w:pPr>
        <w:pStyle w:val="KeinLeerraum"/>
        <w:ind w:left="360" w:hanging="360"/>
        <w:rPr>
          <w:rFonts w:ascii="Arial" w:hAnsi="Arial" w:cs="Arial"/>
          <w:sz w:val="18"/>
          <w:szCs w:val="18"/>
        </w:rPr>
      </w:pPr>
      <w:r>
        <w:rPr>
          <w:rFonts w:ascii="Arial" w:hAnsi="Arial" w:cs="Arial"/>
          <w:sz w:val="18"/>
          <w:szCs w:val="18"/>
        </w:rPr>
        <w:t>designstanze Constanze Fleischmann, Goldene-Bären-Str. 12, 93047 Regensburg</w:t>
      </w:r>
    </w:p>
    <w:p w14:paraId="51EDEBCF" w14:textId="77777777" w:rsidR="005E66FB" w:rsidRDefault="005E66FB" w:rsidP="005E66FB">
      <w:pPr>
        <w:pStyle w:val="KeinLeerraum"/>
        <w:ind w:left="360" w:hanging="360"/>
        <w:rPr>
          <w:rFonts w:ascii="Arial" w:hAnsi="Arial" w:cs="Arial"/>
          <w:sz w:val="18"/>
          <w:szCs w:val="18"/>
        </w:rPr>
      </w:pPr>
      <w:proofErr w:type="spellStart"/>
      <w:r w:rsidRPr="00C9672A">
        <w:rPr>
          <w:rFonts w:ascii="Arial" w:hAnsi="Arial" w:cs="Arial"/>
          <w:sz w:val="18"/>
          <w:szCs w:val="18"/>
        </w:rPr>
        <w:t>DEUTSCHLAND.Immobilien</w:t>
      </w:r>
      <w:proofErr w:type="spellEnd"/>
      <w:r w:rsidRPr="00C9672A">
        <w:rPr>
          <w:rFonts w:ascii="Arial" w:hAnsi="Arial" w:cs="Arial"/>
          <w:sz w:val="18"/>
          <w:szCs w:val="18"/>
        </w:rPr>
        <w:t xml:space="preserve"> AG (ehem. Sachwert Marktplatz AG), Schiffgraben 19, 30159 Hannover</w:t>
      </w:r>
    </w:p>
    <w:p w14:paraId="2F7C3BA4" w14:textId="77777777" w:rsidR="005E66FB" w:rsidRPr="00C9672A" w:rsidRDefault="005E66FB" w:rsidP="005E66FB">
      <w:pPr>
        <w:pStyle w:val="KeinLeerraum"/>
        <w:ind w:left="360" w:hanging="360"/>
        <w:rPr>
          <w:rFonts w:ascii="Arial" w:hAnsi="Arial" w:cs="Arial"/>
          <w:sz w:val="18"/>
          <w:szCs w:val="18"/>
        </w:rPr>
      </w:pPr>
      <w:r>
        <w:rPr>
          <w:rFonts w:ascii="Arial" w:hAnsi="Arial" w:cs="Arial"/>
          <w:sz w:val="18"/>
          <w:szCs w:val="18"/>
        </w:rPr>
        <w:t xml:space="preserve">DVS Deutsche Versicherungsservice GmbH, Kurzes </w:t>
      </w:r>
      <w:proofErr w:type="spellStart"/>
      <w:r>
        <w:rPr>
          <w:rFonts w:ascii="Arial" w:hAnsi="Arial" w:cs="Arial"/>
          <w:sz w:val="18"/>
          <w:szCs w:val="18"/>
        </w:rPr>
        <w:t>Geländ</w:t>
      </w:r>
      <w:proofErr w:type="spellEnd"/>
      <w:r>
        <w:rPr>
          <w:rFonts w:ascii="Arial" w:hAnsi="Arial" w:cs="Arial"/>
          <w:sz w:val="18"/>
          <w:szCs w:val="18"/>
        </w:rPr>
        <w:t xml:space="preserve"> 7, 86156 Augsburg </w:t>
      </w:r>
    </w:p>
    <w:p w14:paraId="0C0DFA96" w14:textId="207D4452" w:rsidR="00B37289" w:rsidRPr="00B37289" w:rsidRDefault="00B37289" w:rsidP="00B37289">
      <w:pPr>
        <w:pStyle w:val="KeinLeerraum"/>
        <w:ind w:left="357" w:hanging="357"/>
        <w:rPr>
          <w:rFonts w:ascii="Arial" w:hAnsi="Arial" w:cs="Arial"/>
          <w:bCs/>
          <w:sz w:val="18"/>
          <w:szCs w:val="18"/>
        </w:rPr>
      </w:pPr>
      <w:proofErr w:type="spellStart"/>
      <w:r w:rsidRPr="00B37289">
        <w:rPr>
          <w:rFonts w:ascii="Arial" w:hAnsi="Arial" w:cs="Arial"/>
          <w:bCs/>
          <w:sz w:val="18"/>
          <w:szCs w:val="18"/>
        </w:rPr>
        <w:t>Fabitech</w:t>
      </w:r>
      <w:proofErr w:type="spellEnd"/>
      <w:r w:rsidRPr="00B37289">
        <w:rPr>
          <w:rFonts w:ascii="Arial" w:hAnsi="Arial" w:cs="Arial"/>
          <w:bCs/>
          <w:sz w:val="18"/>
          <w:szCs w:val="18"/>
        </w:rPr>
        <w:t xml:space="preserve">, Fabian Breitenberger, Metzer Str. 3, 93057 Regensburg </w:t>
      </w:r>
    </w:p>
    <w:p w14:paraId="04C63B50" w14:textId="4833F36A" w:rsidR="005E66FB" w:rsidRPr="00C9672A" w:rsidRDefault="005E66FB" w:rsidP="005E66FB">
      <w:pPr>
        <w:pStyle w:val="KeinLeerraum"/>
        <w:ind w:left="357" w:hanging="357"/>
        <w:rPr>
          <w:rFonts w:ascii="Arial" w:hAnsi="Arial" w:cs="Arial"/>
          <w:sz w:val="18"/>
          <w:szCs w:val="18"/>
        </w:rPr>
      </w:pPr>
      <w:r w:rsidRPr="00115DBC">
        <w:rPr>
          <w:rFonts w:ascii="Arial" w:hAnsi="Arial" w:cs="Arial"/>
          <w:sz w:val="18"/>
          <w:szCs w:val="18"/>
        </w:rPr>
        <w:t>Fonds Finanz Maklerservice GmbH, Riesstraße 25, 80992 München</w:t>
      </w:r>
    </w:p>
    <w:p w14:paraId="38F45F42" w14:textId="77777777" w:rsidR="005E66FB" w:rsidRDefault="005E66FB" w:rsidP="005E66FB">
      <w:pPr>
        <w:pStyle w:val="KeinLeerraum"/>
        <w:rPr>
          <w:rFonts w:ascii="Arial" w:hAnsi="Arial" w:cs="Arial"/>
          <w:sz w:val="18"/>
          <w:szCs w:val="18"/>
        </w:rPr>
      </w:pPr>
      <w:r>
        <w:rPr>
          <w:rFonts w:ascii="Arial" w:hAnsi="Arial" w:cs="Arial"/>
          <w:sz w:val="18"/>
          <w:szCs w:val="18"/>
        </w:rPr>
        <w:t>GEWA-COMP Vertrieb von Hard- und Software GmbH, Bürgermeister-Mahr-Str. 2a, 63179 Obertshausen</w:t>
      </w:r>
    </w:p>
    <w:p w14:paraId="11F73248" w14:textId="77777777" w:rsidR="005E66FB" w:rsidRDefault="005E66FB" w:rsidP="005E66FB">
      <w:pPr>
        <w:pStyle w:val="KeinLeerraum"/>
        <w:ind w:left="360" w:hanging="360"/>
        <w:rPr>
          <w:rFonts w:ascii="Arial" w:hAnsi="Arial" w:cs="Arial"/>
          <w:sz w:val="18"/>
          <w:szCs w:val="18"/>
        </w:rPr>
      </w:pPr>
      <w:r>
        <w:rPr>
          <w:rFonts w:ascii="Arial" w:hAnsi="Arial" w:cs="Arial"/>
          <w:sz w:val="18"/>
          <w:szCs w:val="18"/>
        </w:rPr>
        <w:t xml:space="preserve">Webgestaltung, Michael Stahl, </w:t>
      </w:r>
      <w:proofErr w:type="spellStart"/>
      <w:r>
        <w:rPr>
          <w:rFonts w:ascii="Arial" w:hAnsi="Arial" w:cs="Arial"/>
          <w:sz w:val="18"/>
          <w:szCs w:val="18"/>
        </w:rPr>
        <w:t>Erikaweg</w:t>
      </w:r>
      <w:proofErr w:type="spellEnd"/>
      <w:r>
        <w:rPr>
          <w:rFonts w:ascii="Arial" w:hAnsi="Arial" w:cs="Arial"/>
          <w:sz w:val="18"/>
          <w:szCs w:val="18"/>
        </w:rPr>
        <w:t xml:space="preserve"> 74, 93053 Regensburg</w:t>
      </w:r>
    </w:p>
    <w:p w14:paraId="5350BCB0" w14:textId="77777777" w:rsidR="005E66FB" w:rsidRPr="00C9672A" w:rsidRDefault="005E66FB" w:rsidP="005E66FB">
      <w:pPr>
        <w:pStyle w:val="KeinLeerraum"/>
        <w:ind w:left="360" w:hanging="360"/>
        <w:rPr>
          <w:rFonts w:ascii="Arial" w:hAnsi="Arial" w:cs="Arial"/>
          <w:sz w:val="18"/>
          <w:szCs w:val="18"/>
        </w:rPr>
      </w:pPr>
      <w:r>
        <w:rPr>
          <w:rFonts w:ascii="Arial" w:hAnsi="Arial" w:cs="Arial"/>
          <w:sz w:val="18"/>
          <w:szCs w:val="18"/>
        </w:rPr>
        <w:t>iwv Versicherungsservice AG, Karl-Krämer-Str. 15, 71364 Winnenden</w:t>
      </w:r>
    </w:p>
    <w:p w14:paraId="5B637F2E"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MORGEN &amp; MORGEN GmbH, Wickerer Weg 13-15, 65719 Hofheim am Taunus </w:t>
      </w:r>
    </w:p>
    <w:p w14:paraId="13130059" w14:textId="77777777" w:rsidR="005E66FB" w:rsidRDefault="005E66FB" w:rsidP="005E66FB">
      <w:pPr>
        <w:pStyle w:val="KeinLeerraum"/>
        <w:ind w:left="360" w:hanging="360"/>
        <w:rPr>
          <w:rFonts w:ascii="Arial" w:hAnsi="Arial" w:cs="Arial"/>
          <w:sz w:val="18"/>
          <w:szCs w:val="18"/>
        </w:rPr>
      </w:pPr>
      <w:r w:rsidRPr="00C9672A">
        <w:rPr>
          <w:rFonts w:ascii="Arial" w:hAnsi="Arial" w:cs="Arial"/>
          <w:sz w:val="18"/>
          <w:szCs w:val="18"/>
        </w:rPr>
        <w:t xml:space="preserve">Munich General Insurance Services GmbH, Landsberger Str. 155, Haus 2, 3. OG, 80687 München </w:t>
      </w:r>
    </w:p>
    <w:p w14:paraId="5B011ABE" w14:textId="77777777" w:rsidR="005E66FB" w:rsidRPr="00647724" w:rsidRDefault="005E66FB" w:rsidP="005E66FB">
      <w:pPr>
        <w:pStyle w:val="KeinLeerraum"/>
        <w:ind w:left="360" w:hanging="360"/>
        <w:rPr>
          <w:rFonts w:ascii="Arial" w:hAnsi="Arial" w:cs="Arial"/>
          <w:sz w:val="18"/>
          <w:szCs w:val="18"/>
        </w:rPr>
      </w:pPr>
      <w:r w:rsidRPr="00647724">
        <w:rPr>
          <w:rFonts w:ascii="Arial" w:hAnsi="Arial" w:cs="Arial"/>
          <w:sz w:val="18"/>
          <w:szCs w:val="18"/>
        </w:rPr>
        <w:t xml:space="preserve">Mr-Money GmbH, </w:t>
      </w:r>
      <w:proofErr w:type="spellStart"/>
      <w:r w:rsidRPr="00647724">
        <w:rPr>
          <w:rFonts w:ascii="Arial" w:hAnsi="Arial" w:cs="Arial"/>
          <w:sz w:val="18"/>
          <w:szCs w:val="18"/>
        </w:rPr>
        <w:t>Schillerstrasse</w:t>
      </w:r>
      <w:proofErr w:type="spellEnd"/>
      <w:r w:rsidRPr="00647724">
        <w:rPr>
          <w:rFonts w:ascii="Arial" w:hAnsi="Arial" w:cs="Arial"/>
          <w:sz w:val="18"/>
          <w:szCs w:val="18"/>
        </w:rPr>
        <w:t xml:space="preserve"> 3, 09366 Stollberg</w:t>
      </w:r>
    </w:p>
    <w:p w14:paraId="546BBEA4" w14:textId="77777777" w:rsidR="005E66FB" w:rsidRDefault="005E66FB" w:rsidP="005E66FB">
      <w:pPr>
        <w:rPr>
          <w:rFonts w:ascii="Arial" w:hAnsi="Arial" w:cs="Arial"/>
          <w:bCs/>
          <w:sz w:val="18"/>
          <w:szCs w:val="18"/>
        </w:rPr>
      </w:pPr>
      <w:r w:rsidRPr="00C9672A">
        <w:rPr>
          <w:rFonts w:ascii="Arial" w:hAnsi="Arial" w:cs="Arial"/>
          <w:bCs/>
          <w:sz w:val="18"/>
          <w:szCs w:val="18"/>
        </w:rPr>
        <w:t xml:space="preserve">NAFI GmbH, </w:t>
      </w:r>
      <w:proofErr w:type="spellStart"/>
      <w:r w:rsidRPr="00C9672A">
        <w:rPr>
          <w:rFonts w:ascii="Arial" w:hAnsi="Arial" w:cs="Arial"/>
          <w:bCs/>
          <w:sz w:val="18"/>
          <w:szCs w:val="18"/>
        </w:rPr>
        <w:t>Lütmarser</w:t>
      </w:r>
      <w:proofErr w:type="spellEnd"/>
      <w:r w:rsidRPr="00C9672A">
        <w:rPr>
          <w:rFonts w:ascii="Arial" w:hAnsi="Arial" w:cs="Arial"/>
          <w:bCs/>
          <w:sz w:val="18"/>
          <w:szCs w:val="18"/>
        </w:rPr>
        <w:t xml:space="preserve"> Straße 60, 37671 Höxter </w:t>
      </w:r>
    </w:p>
    <w:p w14:paraId="447D8EB1" w14:textId="77777777" w:rsidR="005E66FB" w:rsidRPr="00C9672A" w:rsidRDefault="005E66FB" w:rsidP="005E66FB">
      <w:pPr>
        <w:rPr>
          <w:rFonts w:ascii="Arial" w:hAnsi="Arial" w:cs="Arial"/>
          <w:bCs/>
          <w:sz w:val="18"/>
          <w:szCs w:val="18"/>
        </w:rPr>
      </w:pPr>
      <w:proofErr w:type="spellStart"/>
      <w:r>
        <w:rPr>
          <w:rFonts w:ascii="Arial" w:hAnsi="Arial" w:cs="Arial"/>
          <w:bCs/>
          <w:sz w:val="18"/>
          <w:szCs w:val="18"/>
        </w:rPr>
        <w:t>nepatec</w:t>
      </w:r>
      <w:proofErr w:type="spellEnd"/>
      <w:r>
        <w:rPr>
          <w:rFonts w:ascii="Arial" w:hAnsi="Arial" w:cs="Arial"/>
          <w:bCs/>
          <w:sz w:val="18"/>
          <w:szCs w:val="18"/>
        </w:rPr>
        <w:t xml:space="preserve"> GmbH, </w:t>
      </w:r>
      <w:proofErr w:type="spellStart"/>
      <w:r>
        <w:rPr>
          <w:rFonts w:ascii="Arial" w:hAnsi="Arial" w:cs="Arial"/>
          <w:bCs/>
          <w:sz w:val="18"/>
          <w:szCs w:val="18"/>
        </w:rPr>
        <w:t>Seelhorststraße</w:t>
      </w:r>
      <w:proofErr w:type="spellEnd"/>
      <w:r>
        <w:rPr>
          <w:rFonts w:ascii="Arial" w:hAnsi="Arial" w:cs="Arial"/>
          <w:bCs/>
          <w:sz w:val="18"/>
          <w:szCs w:val="18"/>
        </w:rPr>
        <w:t xml:space="preserve"> 44, 30175 Hannover</w:t>
      </w:r>
    </w:p>
    <w:p w14:paraId="1FD7F278" w14:textId="77777777" w:rsidR="005E66FB" w:rsidRPr="00C9672A" w:rsidRDefault="005E66FB" w:rsidP="005E66FB">
      <w:pPr>
        <w:pStyle w:val="KeinLeerraum"/>
        <w:ind w:left="360" w:right="992" w:hanging="360"/>
        <w:rPr>
          <w:rFonts w:ascii="Arial" w:hAnsi="Arial" w:cs="Arial"/>
          <w:sz w:val="18"/>
          <w:szCs w:val="18"/>
        </w:rPr>
      </w:pPr>
      <w:r w:rsidRPr="00C9672A">
        <w:rPr>
          <w:rFonts w:ascii="Arial" w:hAnsi="Arial" w:cs="Arial"/>
          <w:sz w:val="18"/>
          <w:szCs w:val="18"/>
        </w:rPr>
        <w:t xml:space="preserve">Office Solutions Fleischhauer GmbH, Digitale </w:t>
      </w:r>
      <w:proofErr w:type="spellStart"/>
      <w:r w:rsidRPr="00C9672A">
        <w:rPr>
          <w:rFonts w:ascii="Arial" w:hAnsi="Arial" w:cs="Arial"/>
          <w:sz w:val="18"/>
          <w:szCs w:val="18"/>
        </w:rPr>
        <w:t>Druck-und</w:t>
      </w:r>
      <w:proofErr w:type="spellEnd"/>
      <w:r w:rsidRPr="00C9672A">
        <w:rPr>
          <w:rFonts w:ascii="Arial" w:hAnsi="Arial" w:cs="Arial"/>
          <w:sz w:val="18"/>
          <w:szCs w:val="18"/>
        </w:rPr>
        <w:t xml:space="preserve"> Kopiersysteme, </w:t>
      </w:r>
      <w:proofErr w:type="spellStart"/>
      <w:r w:rsidRPr="00C9672A">
        <w:rPr>
          <w:rFonts w:ascii="Arial" w:hAnsi="Arial" w:cs="Arial"/>
          <w:sz w:val="18"/>
          <w:szCs w:val="18"/>
        </w:rPr>
        <w:t>Dürestraße</w:t>
      </w:r>
      <w:proofErr w:type="spellEnd"/>
      <w:r w:rsidRPr="00C9672A">
        <w:rPr>
          <w:rFonts w:ascii="Arial" w:hAnsi="Arial" w:cs="Arial"/>
          <w:sz w:val="18"/>
          <w:szCs w:val="18"/>
        </w:rPr>
        <w:t xml:space="preserve"> 7, 93051 Regensburg</w:t>
      </w:r>
    </w:p>
    <w:p w14:paraId="047F1E80" w14:textId="77777777" w:rsidR="005E66FB" w:rsidRPr="00C9672A" w:rsidRDefault="005E66FB" w:rsidP="005E66FB">
      <w:pPr>
        <w:pStyle w:val="KeinLeerraum"/>
        <w:ind w:left="360" w:hanging="360"/>
        <w:rPr>
          <w:rFonts w:ascii="Arial" w:hAnsi="Arial" w:cs="Arial"/>
          <w:sz w:val="18"/>
          <w:szCs w:val="18"/>
        </w:rPr>
      </w:pPr>
      <w:r>
        <w:rPr>
          <w:rFonts w:ascii="Arial" w:hAnsi="Arial" w:cs="Arial"/>
          <w:sz w:val="18"/>
          <w:szCs w:val="18"/>
        </w:rPr>
        <w:t>Projekt 29 GmbH &amp; Co. KG, Ostengasse 14, 93047 Regensburg</w:t>
      </w:r>
    </w:p>
    <w:p w14:paraId="75638501" w14:textId="77777777" w:rsidR="005E66FB" w:rsidRPr="00C9672A" w:rsidRDefault="005E66FB" w:rsidP="005E66FB">
      <w:pPr>
        <w:pStyle w:val="KeinLeerraum"/>
        <w:ind w:left="360" w:hanging="360"/>
        <w:rPr>
          <w:rFonts w:ascii="Arial" w:hAnsi="Arial" w:cs="Arial"/>
          <w:noProof/>
          <w:sz w:val="18"/>
          <w:szCs w:val="18"/>
        </w:rPr>
      </w:pPr>
      <w:r w:rsidRPr="00115DBC">
        <w:rPr>
          <w:rFonts w:ascii="Arial" w:hAnsi="Arial" w:cs="Arial"/>
          <w:noProof/>
          <w:sz w:val="18"/>
          <w:szCs w:val="18"/>
        </w:rPr>
        <w:t>SMART GmbH, Alte Nürnberger Str. 30, 93059 Regensburg</w:t>
      </w:r>
      <w:r w:rsidRPr="00C9672A">
        <w:rPr>
          <w:rFonts w:ascii="Arial" w:hAnsi="Arial" w:cs="Arial"/>
          <w:noProof/>
          <w:sz w:val="18"/>
          <w:szCs w:val="18"/>
        </w:rPr>
        <w:t xml:space="preserve"> </w:t>
      </w:r>
    </w:p>
    <w:p w14:paraId="05F275EC"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noProof/>
          <w:sz w:val="18"/>
          <w:szCs w:val="18"/>
        </w:rPr>
        <w:t>Smart InsurTech AG</w:t>
      </w:r>
      <w:r w:rsidRPr="00C9672A">
        <w:rPr>
          <w:rFonts w:ascii="Arial" w:hAnsi="Arial" w:cs="Arial"/>
          <w:sz w:val="18"/>
          <w:szCs w:val="18"/>
        </w:rPr>
        <w:t xml:space="preserve">, </w:t>
      </w:r>
      <w:proofErr w:type="spellStart"/>
      <w:r w:rsidRPr="00C9672A">
        <w:rPr>
          <w:rFonts w:ascii="Arial" w:hAnsi="Arial" w:cs="Arial"/>
          <w:sz w:val="18"/>
          <w:szCs w:val="18"/>
        </w:rPr>
        <w:t>Billerberg</w:t>
      </w:r>
      <w:proofErr w:type="spellEnd"/>
      <w:r w:rsidRPr="00C9672A">
        <w:rPr>
          <w:rFonts w:ascii="Arial" w:hAnsi="Arial" w:cs="Arial"/>
          <w:sz w:val="18"/>
          <w:szCs w:val="18"/>
        </w:rPr>
        <w:t xml:space="preserve"> 11, 82266 Inning Am Ammersee</w:t>
      </w:r>
    </w:p>
    <w:p w14:paraId="139F4100" w14:textId="77777777" w:rsidR="005E66FB" w:rsidRDefault="005E66FB" w:rsidP="005E66FB">
      <w:pPr>
        <w:pStyle w:val="KeinLeerraum"/>
        <w:ind w:left="360" w:hanging="360"/>
        <w:rPr>
          <w:rFonts w:ascii="Arial" w:hAnsi="Arial" w:cs="Arial"/>
          <w:bCs/>
          <w:sz w:val="18"/>
          <w:szCs w:val="18"/>
        </w:rPr>
      </w:pPr>
      <w:r w:rsidRPr="00C9672A">
        <w:rPr>
          <w:rFonts w:ascii="Arial" w:hAnsi="Arial" w:cs="Arial"/>
          <w:bCs/>
          <w:sz w:val="18"/>
          <w:szCs w:val="18"/>
        </w:rPr>
        <w:t>STRATO, Pascalstraße 10, 10587 Berlin</w:t>
      </w:r>
    </w:p>
    <w:p w14:paraId="5F8D5EDC" w14:textId="77777777" w:rsidR="005E66FB" w:rsidRPr="00C9672A" w:rsidRDefault="005E66FB" w:rsidP="005E66FB">
      <w:pPr>
        <w:pStyle w:val="KeinLeerraum"/>
        <w:ind w:left="360" w:hanging="360"/>
        <w:rPr>
          <w:rFonts w:ascii="Arial" w:hAnsi="Arial" w:cs="Arial"/>
          <w:bCs/>
          <w:sz w:val="18"/>
          <w:szCs w:val="18"/>
        </w:rPr>
      </w:pPr>
      <w:proofErr w:type="spellStart"/>
      <w:r>
        <w:rPr>
          <w:rFonts w:ascii="Arial" w:hAnsi="Arial" w:cs="Arial"/>
          <w:bCs/>
          <w:sz w:val="18"/>
          <w:szCs w:val="18"/>
        </w:rPr>
        <w:t>Syno</w:t>
      </w:r>
      <w:proofErr w:type="spellEnd"/>
      <w:r>
        <w:rPr>
          <w:rFonts w:ascii="Arial" w:hAnsi="Arial" w:cs="Arial"/>
          <w:bCs/>
          <w:sz w:val="18"/>
          <w:szCs w:val="18"/>
        </w:rPr>
        <w:t xml:space="preserve"> Finanz GmbH, Lange Straße 22/1, 72829 Engstingen</w:t>
      </w:r>
    </w:p>
    <w:p w14:paraId="4D7D1129" w14:textId="77777777" w:rsidR="005E66FB" w:rsidRPr="00C9672A" w:rsidRDefault="005E66FB" w:rsidP="005E66FB">
      <w:pPr>
        <w:pStyle w:val="KeinLeerraum"/>
        <w:ind w:left="360" w:hanging="360"/>
        <w:rPr>
          <w:rFonts w:ascii="Arial" w:hAnsi="Arial" w:cs="Arial"/>
          <w:sz w:val="18"/>
          <w:szCs w:val="18"/>
        </w:rPr>
      </w:pPr>
      <w:r w:rsidRPr="00C9672A">
        <w:rPr>
          <w:rFonts w:ascii="Arial" w:hAnsi="Arial" w:cs="Arial"/>
          <w:sz w:val="18"/>
          <w:szCs w:val="18"/>
        </w:rPr>
        <w:t>Systemadministrator, Max Wackerbauer, Wilhelm-Raabe-Straße 17, 93051 Regensburg</w:t>
      </w:r>
    </w:p>
    <w:p w14:paraId="520839AB" w14:textId="7ADF98EC" w:rsidR="005E66FB" w:rsidRDefault="005E66FB" w:rsidP="005E66FB">
      <w:pPr>
        <w:pStyle w:val="KeinLeerraum"/>
        <w:ind w:left="360" w:hanging="360"/>
        <w:rPr>
          <w:rFonts w:ascii="Arial" w:hAnsi="Arial" w:cs="Arial"/>
          <w:sz w:val="18"/>
          <w:szCs w:val="18"/>
          <w:lang w:val="en-US"/>
        </w:rPr>
      </w:pPr>
      <w:r w:rsidRPr="00C9672A">
        <w:rPr>
          <w:rFonts w:ascii="Arial" w:hAnsi="Arial" w:cs="Arial"/>
          <w:sz w:val="18"/>
          <w:szCs w:val="18"/>
          <w:lang w:val="en-US"/>
        </w:rPr>
        <w:t>THINKSURANCE G</w:t>
      </w:r>
      <w:r>
        <w:rPr>
          <w:rFonts w:ascii="Arial" w:hAnsi="Arial" w:cs="Arial"/>
          <w:sz w:val="18"/>
          <w:szCs w:val="18"/>
          <w:lang w:val="en-US"/>
        </w:rPr>
        <w:t>mb</w:t>
      </w:r>
      <w:r w:rsidRPr="00C9672A">
        <w:rPr>
          <w:rFonts w:ascii="Arial" w:hAnsi="Arial" w:cs="Arial"/>
          <w:sz w:val="18"/>
          <w:szCs w:val="18"/>
          <w:lang w:val="en-US"/>
        </w:rPr>
        <w:t xml:space="preserve">H, </w:t>
      </w:r>
      <w:proofErr w:type="spellStart"/>
      <w:r w:rsidRPr="00C9672A">
        <w:rPr>
          <w:rFonts w:ascii="Arial" w:hAnsi="Arial" w:cs="Arial"/>
          <w:sz w:val="18"/>
          <w:szCs w:val="18"/>
          <w:lang w:val="en-US"/>
        </w:rPr>
        <w:t>Rotfeder</w:t>
      </w:r>
      <w:proofErr w:type="spellEnd"/>
      <w:r w:rsidRPr="00C9672A">
        <w:rPr>
          <w:rFonts w:ascii="Arial" w:hAnsi="Arial" w:cs="Arial"/>
          <w:sz w:val="18"/>
          <w:szCs w:val="18"/>
          <w:lang w:val="en-US"/>
        </w:rPr>
        <w:t>-Ring 5, 60327 Frankfurt am Main</w:t>
      </w:r>
    </w:p>
    <w:p w14:paraId="2BE4EB0C" w14:textId="77777777" w:rsidR="00560A3A" w:rsidRPr="00560A3A" w:rsidRDefault="00560A3A" w:rsidP="00560A3A">
      <w:pPr>
        <w:autoSpaceDE w:val="0"/>
        <w:autoSpaceDN w:val="0"/>
        <w:spacing w:line="276" w:lineRule="auto"/>
        <w:rPr>
          <w:rFonts w:ascii="Arial" w:hAnsi="Arial" w:cs="Arial"/>
          <w:color w:val="000000"/>
          <w:sz w:val="18"/>
          <w:szCs w:val="18"/>
          <w:lang w:eastAsia="de-DE"/>
        </w:rPr>
      </w:pPr>
      <w:proofErr w:type="spellStart"/>
      <w:r w:rsidRPr="00560A3A">
        <w:rPr>
          <w:rFonts w:ascii="Arial" w:hAnsi="Arial" w:cs="Arial"/>
          <w:color w:val="000000"/>
          <w:sz w:val="18"/>
          <w:szCs w:val="18"/>
          <w:lang w:val="en-US" w:eastAsia="de-DE"/>
        </w:rPr>
        <w:t>TI-Service</w:t>
      </w:r>
      <w:proofErr w:type="spellEnd"/>
      <w:r w:rsidRPr="00560A3A">
        <w:rPr>
          <w:rFonts w:ascii="Arial" w:hAnsi="Arial" w:cs="Arial"/>
          <w:color w:val="000000"/>
          <w:sz w:val="18"/>
          <w:szCs w:val="18"/>
          <w:lang w:val="en-US" w:eastAsia="de-DE"/>
        </w:rPr>
        <w:t xml:space="preserve"> GmbH &amp; Co. KG, </w:t>
      </w:r>
      <w:proofErr w:type="spellStart"/>
      <w:r w:rsidRPr="00560A3A">
        <w:rPr>
          <w:rFonts w:ascii="Arial" w:hAnsi="Arial" w:cs="Arial"/>
          <w:color w:val="000000"/>
          <w:sz w:val="18"/>
          <w:szCs w:val="18"/>
          <w:lang w:eastAsia="de-DE"/>
        </w:rPr>
        <w:t>Bahnhoftr</w:t>
      </w:r>
      <w:proofErr w:type="spellEnd"/>
      <w:r w:rsidRPr="00560A3A">
        <w:rPr>
          <w:rFonts w:ascii="Arial" w:hAnsi="Arial" w:cs="Arial"/>
          <w:color w:val="000000"/>
          <w:sz w:val="18"/>
          <w:szCs w:val="18"/>
          <w:lang w:eastAsia="de-DE"/>
        </w:rPr>
        <w:t>. 35, 82467 Garmisch-Partenkirchen</w:t>
      </w:r>
    </w:p>
    <w:p w14:paraId="209944EB" w14:textId="77777777" w:rsidR="005E66FB" w:rsidRDefault="005E66FB" w:rsidP="005E66FB">
      <w:pPr>
        <w:pStyle w:val="KeinLeerraum"/>
        <w:ind w:left="360" w:hanging="360"/>
        <w:rPr>
          <w:rFonts w:ascii="Arial" w:hAnsi="Arial" w:cs="Arial"/>
          <w:sz w:val="18"/>
          <w:szCs w:val="18"/>
        </w:rPr>
      </w:pPr>
      <w:r w:rsidRPr="00DE6439">
        <w:rPr>
          <w:rFonts w:ascii="Arial" w:hAnsi="Arial" w:cs="Arial"/>
          <w:sz w:val="18"/>
          <w:szCs w:val="18"/>
        </w:rPr>
        <w:lastRenderedPageBreak/>
        <w:t xml:space="preserve">VEMA Versicherungsmakler Genossenschaft eG, </w:t>
      </w:r>
      <w:proofErr w:type="spellStart"/>
      <w:r w:rsidRPr="00DE6439">
        <w:rPr>
          <w:rFonts w:ascii="Arial" w:hAnsi="Arial" w:cs="Arial"/>
          <w:sz w:val="18"/>
          <w:szCs w:val="18"/>
        </w:rPr>
        <w:t>U</w:t>
      </w:r>
      <w:r>
        <w:rPr>
          <w:rFonts w:ascii="Arial" w:hAnsi="Arial" w:cs="Arial"/>
          <w:sz w:val="18"/>
          <w:szCs w:val="18"/>
        </w:rPr>
        <w:t>nterkonnersreuth</w:t>
      </w:r>
      <w:proofErr w:type="spellEnd"/>
      <w:r>
        <w:rPr>
          <w:rFonts w:ascii="Arial" w:hAnsi="Arial" w:cs="Arial"/>
          <w:sz w:val="18"/>
          <w:szCs w:val="18"/>
        </w:rPr>
        <w:t xml:space="preserve"> 31, 95500 Heinersreuth</w:t>
      </w:r>
    </w:p>
    <w:p w14:paraId="32F59F26" w14:textId="77777777" w:rsidR="005E66FB" w:rsidRPr="00DE6439" w:rsidRDefault="005E66FB" w:rsidP="005E66FB">
      <w:pPr>
        <w:pStyle w:val="KeinLeerraum"/>
        <w:ind w:left="360" w:hanging="360"/>
        <w:rPr>
          <w:rFonts w:ascii="Arial" w:hAnsi="Arial" w:cs="Arial"/>
          <w:sz w:val="18"/>
          <w:szCs w:val="18"/>
        </w:rPr>
      </w:pPr>
      <w:r>
        <w:rPr>
          <w:rFonts w:ascii="Arial" w:hAnsi="Arial" w:cs="Arial"/>
          <w:sz w:val="18"/>
          <w:szCs w:val="18"/>
        </w:rPr>
        <w:t>Versicherungscheck24 AG , Karl-Krämer-Str.15, 71364 Winnenden</w:t>
      </w:r>
    </w:p>
    <w:p w14:paraId="13E73BFD" w14:textId="77777777" w:rsidR="005E66FB" w:rsidRPr="00C9672A" w:rsidRDefault="005E66FB" w:rsidP="005E66FB">
      <w:pPr>
        <w:rPr>
          <w:rFonts w:ascii="Arial" w:hAnsi="Arial" w:cs="Arial"/>
          <w:sz w:val="18"/>
          <w:szCs w:val="18"/>
        </w:rPr>
      </w:pPr>
      <w:proofErr w:type="spellStart"/>
      <w:r w:rsidRPr="00C9672A">
        <w:rPr>
          <w:rFonts w:ascii="Arial" w:hAnsi="Arial" w:cs="Arial"/>
          <w:bCs/>
          <w:sz w:val="18"/>
          <w:szCs w:val="18"/>
        </w:rPr>
        <w:t>VivoSystems</w:t>
      </w:r>
      <w:proofErr w:type="spellEnd"/>
      <w:r w:rsidRPr="00C9672A">
        <w:rPr>
          <w:rFonts w:ascii="Arial" w:hAnsi="Arial" w:cs="Arial"/>
          <w:bCs/>
          <w:sz w:val="18"/>
          <w:szCs w:val="18"/>
        </w:rPr>
        <w:t xml:space="preserve"> GmbH, </w:t>
      </w:r>
      <w:proofErr w:type="spellStart"/>
      <w:r w:rsidRPr="00C9672A">
        <w:rPr>
          <w:rFonts w:ascii="Arial" w:hAnsi="Arial" w:cs="Arial"/>
          <w:bCs/>
          <w:sz w:val="18"/>
          <w:szCs w:val="18"/>
        </w:rPr>
        <w:t>Ahornweg</w:t>
      </w:r>
      <w:proofErr w:type="spellEnd"/>
      <w:r w:rsidRPr="00C9672A">
        <w:rPr>
          <w:rFonts w:ascii="Arial" w:hAnsi="Arial" w:cs="Arial"/>
          <w:bCs/>
          <w:sz w:val="18"/>
          <w:szCs w:val="18"/>
        </w:rPr>
        <w:t xml:space="preserve"> 5, 87648 </w:t>
      </w:r>
      <w:proofErr w:type="spellStart"/>
      <w:r w:rsidRPr="00C9672A">
        <w:rPr>
          <w:rFonts w:ascii="Arial" w:hAnsi="Arial" w:cs="Arial"/>
          <w:bCs/>
          <w:sz w:val="18"/>
          <w:szCs w:val="18"/>
        </w:rPr>
        <w:t>Aitrang</w:t>
      </w:r>
      <w:proofErr w:type="spellEnd"/>
    </w:p>
    <w:p w14:paraId="1CD701D8" w14:textId="74A2F551" w:rsidR="00560A3A" w:rsidRPr="00604DA8" w:rsidRDefault="005E66FB" w:rsidP="00604DA8">
      <w:pPr>
        <w:rPr>
          <w:rFonts w:ascii="Arial" w:hAnsi="Arial" w:cs="Arial"/>
          <w:color w:val="000000"/>
          <w:sz w:val="18"/>
          <w:szCs w:val="18"/>
          <w:lang w:eastAsia="de-DE"/>
        </w:rPr>
      </w:pPr>
      <w:proofErr w:type="spellStart"/>
      <w:r>
        <w:rPr>
          <w:rFonts w:ascii="Arial" w:hAnsi="Arial" w:cs="Arial"/>
          <w:color w:val="000000"/>
          <w:sz w:val="18"/>
          <w:szCs w:val="18"/>
          <w:lang w:eastAsia="de-DE"/>
        </w:rPr>
        <w:t>zeitsprung</w:t>
      </w:r>
      <w:proofErr w:type="spellEnd"/>
      <w:r>
        <w:rPr>
          <w:rFonts w:ascii="Arial" w:hAnsi="Arial" w:cs="Arial"/>
          <w:color w:val="000000"/>
          <w:sz w:val="18"/>
          <w:szCs w:val="18"/>
          <w:lang w:eastAsia="de-DE"/>
        </w:rPr>
        <w:t xml:space="preserve"> GmbH &amp; Co. KG, Wilhelm-Becker-Straße 11a, 75179 Pforzheim</w:t>
      </w:r>
    </w:p>
    <w:p w14:paraId="4E0FC424" w14:textId="77777777" w:rsidR="00560A3A" w:rsidRDefault="00560A3A" w:rsidP="002F6DB0">
      <w:pPr>
        <w:pStyle w:val="KeinLeerraum"/>
        <w:ind w:right="0"/>
        <w:rPr>
          <w:rFonts w:ascii="Arial" w:hAnsi="Arial" w:cs="Arial"/>
          <w:b/>
          <w:bCs/>
          <w:sz w:val="24"/>
          <w:szCs w:val="24"/>
          <w:lang w:eastAsia="de-DE"/>
        </w:rPr>
      </w:pPr>
    </w:p>
    <w:p w14:paraId="70E8ABC2" w14:textId="7F6E85CB" w:rsidR="002F6DB0" w:rsidRPr="00430DF1" w:rsidRDefault="002F6DB0" w:rsidP="002F6DB0">
      <w:pPr>
        <w:pStyle w:val="KeinLeerraum"/>
        <w:ind w:right="0"/>
        <w:rPr>
          <w:rFonts w:ascii="Arial" w:hAnsi="Arial" w:cs="Arial"/>
          <w:b/>
          <w:bCs/>
          <w:sz w:val="24"/>
          <w:szCs w:val="24"/>
          <w:lang w:eastAsia="de-DE"/>
        </w:rPr>
      </w:pPr>
      <w:r w:rsidRPr="00430DF1">
        <w:rPr>
          <w:rFonts w:ascii="Arial" w:hAnsi="Arial" w:cs="Arial"/>
          <w:b/>
          <w:bCs/>
          <w:sz w:val="24"/>
          <w:szCs w:val="24"/>
          <w:lang w:eastAsia="de-DE"/>
        </w:rPr>
        <w:t xml:space="preserve">Dienstleister </w:t>
      </w:r>
      <w:r>
        <w:rPr>
          <w:rFonts w:ascii="Arial" w:hAnsi="Arial" w:cs="Arial"/>
          <w:b/>
          <w:bCs/>
          <w:sz w:val="24"/>
          <w:szCs w:val="24"/>
          <w:lang w:eastAsia="de-DE"/>
        </w:rPr>
        <w:t>der SMART GmbH</w:t>
      </w:r>
      <w:r w:rsidRPr="00430DF1">
        <w:rPr>
          <w:rFonts w:ascii="Arial" w:hAnsi="Arial" w:cs="Arial"/>
          <w:b/>
          <w:bCs/>
          <w:sz w:val="24"/>
          <w:szCs w:val="24"/>
          <w:lang w:eastAsia="de-DE"/>
        </w:rPr>
        <w:t xml:space="preserve">: </w:t>
      </w:r>
    </w:p>
    <w:p w14:paraId="6926F64F" w14:textId="0CF11ED7" w:rsidR="002F6DB0" w:rsidRDefault="00EC2641" w:rsidP="002F6DB0">
      <w:pPr>
        <w:pStyle w:val="KeinLeerraum"/>
        <w:ind w:left="360" w:hanging="360"/>
        <w:rPr>
          <w:rFonts w:ascii="Arial" w:hAnsi="Arial" w:cs="Arial"/>
          <w:bCs/>
          <w:sz w:val="18"/>
          <w:szCs w:val="18"/>
          <w:lang w:eastAsia="de-DE"/>
        </w:rPr>
      </w:pPr>
      <w:r>
        <w:rPr>
          <w:rFonts w:ascii="Arial" w:hAnsi="Arial" w:cs="Arial"/>
          <w:bCs/>
          <w:sz w:val="18"/>
          <w:szCs w:val="18"/>
          <w:lang w:eastAsia="de-DE"/>
        </w:rPr>
        <w:t xml:space="preserve">Die Finanzkanzlei </w:t>
      </w:r>
      <w:proofErr w:type="spellStart"/>
      <w:r>
        <w:rPr>
          <w:rFonts w:ascii="Arial" w:hAnsi="Arial" w:cs="Arial"/>
          <w:bCs/>
          <w:sz w:val="18"/>
          <w:szCs w:val="18"/>
          <w:lang w:eastAsia="de-DE"/>
        </w:rPr>
        <w:t>GmbH&amp;Co</w:t>
      </w:r>
      <w:proofErr w:type="spellEnd"/>
      <w:r>
        <w:rPr>
          <w:rFonts w:ascii="Arial" w:hAnsi="Arial" w:cs="Arial"/>
          <w:bCs/>
          <w:sz w:val="18"/>
          <w:szCs w:val="18"/>
          <w:lang w:eastAsia="de-DE"/>
        </w:rPr>
        <w:t xml:space="preserve"> KG, </w:t>
      </w:r>
      <w:proofErr w:type="spellStart"/>
      <w:r>
        <w:rPr>
          <w:rFonts w:ascii="Arial" w:hAnsi="Arial" w:cs="Arial"/>
          <w:bCs/>
          <w:sz w:val="18"/>
          <w:szCs w:val="18"/>
          <w:lang w:eastAsia="de-DE"/>
        </w:rPr>
        <w:t>Romäusring</w:t>
      </w:r>
      <w:proofErr w:type="spellEnd"/>
      <w:r>
        <w:rPr>
          <w:rFonts w:ascii="Arial" w:hAnsi="Arial" w:cs="Arial"/>
          <w:bCs/>
          <w:sz w:val="18"/>
          <w:szCs w:val="18"/>
          <w:lang w:eastAsia="de-DE"/>
        </w:rPr>
        <w:t xml:space="preserve"> 12, 78050 Villingen-Schwenningen </w:t>
      </w:r>
    </w:p>
    <w:p w14:paraId="1938CBF7" w14:textId="13895724" w:rsidR="00BB5E0E" w:rsidRPr="00BB5E0E" w:rsidRDefault="00BB5E0E" w:rsidP="00BB5E0E">
      <w:pPr>
        <w:pStyle w:val="KeinLeerraum"/>
        <w:ind w:left="357" w:hanging="357"/>
        <w:rPr>
          <w:rFonts w:ascii="Arial" w:hAnsi="Arial" w:cs="Arial"/>
          <w:sz w:val="18"/>
          <w:szCs w:val="18"/>
        </w:rPr>
      </w:pPr>
      <w:r w:rsidRPr="00044171">
        <w:rPr>
          <w:rFonts w:ascii="Arial" w:hAnsi="Arial" w:cs="Arial"/>
          <w:sz w:val="18"/>
          <w:szCs w:val="18"/>
          <w:lang w:eastAsia="de-DE"/>
        </w:rPr>
        <w:t>[</w:t>
      </w:r>
      <w:proofErr w:type="spellStart"/>
      <w:r w:rsidRPr="00044171">
        <w:rPr>
          <w:rFonts w:ascii="Arial" w:hAnsi="Arial" w:cs="Arial"/>
          <w:sz w:val="18"/>
          <w:szCs w:val="18"/>
          <w:lang w:eastAsia="de-DE"/>
        </w:rPr>
        <w:t>pma</w:t>
      </w:r>
      <w:proofErr w:type="spellEnd"/>
      <w:r w:rsidRPr="00044171">
        <w:rPr>
          <w:rFonts w:ascii="Arial" w:hAnsi="Arial" w:cs="Arial"/>
          <w:sz w:val="18"/>
          <w:szCs w:val="18"/>
          <w:lang w:eastAsia="de-DE"/>
        </w:rPr>
        <w:t>:] Finanz- und Versicherungsmakler GmbH</w:t>
      </w:r>
      <w:r w:rsidRPr="00044171">
        <w:rPr>
          <w:rFonts w:ascii="Arial" w:hAnsi="Arial" w:cs="Arial"/>
          <w:b/>
          <w:bCs/>
          <w:sz w:val="18"/>
          <w:szCs w:val="18"/>
          <w:lang w:eastAsia="de-DE"/>
        </w:rPr>
        <w:t xml:space="preserve">, </w:t>
      </w:r>
      <w:r w:rsidRPr="00044171">
        <w:rPr>
          <w:rFonts w:ascii="Arial" w:hAnsi="Arial" w:cs="Arial"/>
          <w:sz w:val="18"/>
          <w:szCs w:val="18"/>
        </w:rPr>
        <w:t>Wilhelm-Schickard-Straße 2, 48149 Münster</w:t>
      </w:r>
    </w:p>
    <w:p w14:paraId="77E9B640" w14:textId="50BE1AAF" w:rsidR="00367EFE" w:rsidRPr="00015CCE" w:rsidRDefault="00367EFE" w:rsidP="00367EFE">
      <w:pPr>
        <w:pStyle w:val="KeinLeerraum"/>
        <w:ind w:left="360" w:hanging="360"/>
        <w:rPr>
          <w:rFonts w:ascii="Arial" w:hAnsi="Arial" w:cs="Arial"/>
          <w:sz w:val="18"/>
          <w:szCs w:val="18"/>
        </w:rPr>
      </w:pPr>
      <w:proofErr w:type="spellStart"/>
      <w:r w:rsidRPr="00015CCE">
        <w:rPr>
          <w:rFonts w:ascii="Arial" w:hAnsi="Arial" w:cs="Arial"/>
          <w:sz w:val="18"/>
          <w:szCs w:val="18"/>
        </w:rPr>
        <w:t>Placetel</w:t>
      </w:r>
      <w:proofErr w:type="spellEnd"/>
      <w:r w:rsidRPr="00015CCE">
        <w:rPr>
          <w:rFonts w:ascii="Arial" w:hAnsi="Arial" w:cs="Arial"/>
          <w:sz w:val="18"/>
          <w:szCs w:val="18"/>
        </w:rPr>
        <w:t xml:space="preserve"> AG, c/o Cisco Systems GmbH, Lothringer Straße 56</w:t>
      </w:r>
      <w:r>
        <w:rPr>
          <w:rFonts w:ascii="Arial" w:hAnsi="Arial" w:cs="Arial"/>
          <w:sz w:val="18"/>
          <w:szCs w:val="18"/>
        </w:rPr>
        <w:t>, 50677 Köln</w:t>
      </w:r>
      <w:r w:rsidR="00215B4A">
        <w:rPr>
          <w:rFonts w:ascii="Arial" w:hAnsi="Arial" w:cs="Arial"/>
          <w:sz w:val="18"/>
          <w:szCs w:val="18"/>
        </w:rPr>
        <w:t>**</w:t>
      </w:r>
    </w:p>
    <w:p w14:paraId="16C42671" w14:textId="7D13AA57" w:rsidR="002F6DB0" w:rsidRDefault="002F6DB0" w:rsidP="002F6DB0">
      <w:pPr>
        <w:pStyle w:val="KeinLeerraum"/>
        <w:ind w:left="360" w:hanging="360"/>
        <w:rPr>
          <w:rFonts w:ascii="Arial" w:hAnsi="Arial" w:cs="Arial"/>
          <w:sz w:val="18"/>
          <w:szCs w:val="18"/>
        </w:rPr>
      </w:pPr>
      <w:r w:rsidRPr="00F578DB">
        <w:rPr>
          <w:rFonts w:ascii="Arial" w:hAnsi="Arial" w:cs="Arial"/>
          <w:sz w:val="18"/>
          <w:szCs w:val="18"/>
        </w:rPr>
        <w:t>STATUS GmbH, Alte Nürnberger Straße 30, 93059 Regensburg</w:t>
      </w:r>
      <w:r>
        <w:rPr>
          <w:rFonts w:ascii="Arial" w:hAnsi="Arial" w:cs="Arial"/>
          <w:sz w:val="18"/>
          <w:szCs w:val="18"/>
        </w:rPr>
        <w:t xml:space="preserve"> und deren Dienstleister</w:t>
      </w:r>
    </w:p>
    <w:p w14:paraId="6FCA8233" w14:textId="77777777" w:rsidR="006363F5" w:rsidRDefault="006363F5" w:rsidP="006507A6">
      <w:pPr>
        <w:ind w:right="0"/>
        <w:rPr>
          <w:rFonts w:ascii="Arial" w:eastAsiaTheme="minorHAnsi" w:hAnsi="Arial" w:cs="Arial"/>
          <w:color w:val="000000"/>
          <w:sz w:val="18"/>
          <w:szCs w:val="18"/>
        </w:rPr>
      </w:pPr>
    </w:p>
    <w:p w14:paraId="0F6A3B58" w14:textId="77777777" w:rsidR="00D866FE" w:rsidRDefault="00D866FE" w:rsidP="00D866FE">
      <w:pPr>
        <w:pStyle w:val="KeinLeerraum"/>
        <w:rPr>
          <w:rFonts w:ascii="Arial" w:hAnsi="Arial" w:cs="Arial"/>
          <w:b/>
          <w:bCs/>
          <w:lang w:eastAsia="de-DE"/>
        </w:rPr>
      </w:pPr>
      <w:r w:rsidRPr="00FB7DCA">
        <w:rPr>
          <w:rFonts w:ascii="Arial" w:hAnsi="Arial" w:cs="Arial"/>
          <w:b/>
          <w:bCs/>
          <w:lang w:eastAsia="de-DE"/>
        </w:rPr>
        <w:t xml:space="preserve">Die </w:t>
      </w:r>
      <w:r>
        <w:rPr>
          <w:rFonts w:ascii="Arial" w:hAnsi="Arial" w:cs="Arial"/>
          <w:b/>
          <w:bCs/>
          <w:lang w:eastAsia="de-DE"/>
        </w:rPr>
        <w:t>SMART GmbH</w:t>
      </w:r>
      <w:r w:rsidRPr="00FB7DCA">
        <w:rPr>
          <w:rFonts w:ascii="Arial" w:hAnsi="Arial" w:cs="Arial"/>
          <w:b/>
          <w:bCs/>
          <w:lang w:eastAsia="de-DE"/>
        </w:rPr>
        <w:t xml:space="preserve"> arbeitet zusammen mit:</w:t>
      </w:r>
    </w:p>
    <w:p w14:paraId="5AC6A496" w14:textId="4BA386BC" w:rsidR="005E66FB" w:rsidRPr="00FB7DCA" w:rsidRDefault="005E66FB" w:rsidP="00D866FE">
      <w:pPr>
        <w:pStyle w:val="KeinLeerraum"/>
        <w:rPr>
          <w:rFonts w:ascii="Arial" w:hAnsi="Arial" w:cs="Arial"/>
          <w:b/>
          <w:bCs/>
          <w:lang w:eastAsia="de-DE"/>
        </w:rPr>
      </w:pPr>
    </w:p>
    <w:p w14:paraId="6C59A806" w14:textId="1F665205" w:rsidR="00EC2641" w:rsidRDefault="00EC2641" w:rsidP="00EC2641">
      <w:pPr>
        <w:pStyle w:val="KeinLeerraum"/>
        <w:ind w:left="360" w:hanging="360"/>
        <w:rPr>
          <w:rFonts w:ascii="Arial" w:hAnsi="Arial" w:cs="Arial"/>
          <w:bCs/>
          <w:sz w:val="18"/>
          <w:szCs w:val="18"/>
        </w:rPr>
      </w:pPr>
      <w:r>
        <w:rPr>
          <w:rFonts w:ascii="Arial" w:hAnsi="Arial" w:cs="Arial"/>
          <w:bCs/>
          <w:sz w:val="18"/>
          <w:szCs w:val="18"/>
        </w:rPr>
        <w:t>Ammersee Media GmbH, Moosstraße 6, 82279 Eching am Ammersee</w:t>
      </w:r>
    </w:p>
    <w:p w14:paraId="33654263" w14:textId="6B3DBB05" w:rsidR="00BB5E0E" w:rsidRPr="00BB5E0E" w:rsidRDefault="00BB5E0E" w:rsidP="00BB5E0E">
      <w:pPr>
        <w:rPr>
          <w:rFonts w:ascii="Arial" w:hAnsi="Arial" w:cs="Arial"/>
          <w:sz w:val="18"/>
          <w:szCs w:val="18"/>
        </w:rPr>
      </w:pPr>
      <w:r w:rsidRPr="00FE24D5">
        <w:rPr>
          <w:rFonts w:ascii="Arial" w:hAnsi="Arial" w:cs="Arial"/>
          <w:sz w:val="18"/>
          <w:szCs w:val="18"/>
        </w:rPr>
        <w:t xml:space="preserve">Ascendia Gruppe </w:t>
      </w:r>
      <w:proofErr w:type="spellStart"/>
      <w:r w:rsidRPr="00FE24D5">
        <w:rPr>
          <w:rFonts w:ascii="Arial" w:hAnsi="Arial" w:cs="Arial"/>
          <w:sz w:val="18"/>
          <w:szCs w:val="18"/>
        </w:rPr>
        <w:t>GmbH,Große</w:t>
      </w:r>
      <w:proofErr w:type="spellEnd"/>
      <w:r w:rsidRPr="00FE24D5">
        <w:rPr>
          <w:rFonts w:ascii="Arial" w:hAnsi="Arial" w:cs="Arial"/>
          <w:sz w:val="18"/>
          <w:szCs w:val="18"/>
        </w:rPr>
        <w:t xml:space="preserve"> Gallusstraße 16-18,60312 Frankfurt am Main</w:t>
      </w:r>
    </w:p>
    <w:p w14:paraId="572CC9B9" w14:textId="77777777" w:rsidR="00D866FE" w:rsidRPr="00015CCE" w:rsidRDefault="00D866FE" w:rsidP="00D866FE">
      <w:pPr>
        <w:pStyle w:val="KeinLeerraum"/>
        <w:ind w:left="360" w:hanging="360"/>
        <w:rPr>
          <w:rFonts w:ascii="Arial" w:hAnsi="Arial" w:cs="Arial"/>
          <w:bCs/>
          <w:sz w:val="18"/>
          <w:szCs w:val="18"/>
          <w:lang w:eastAsia="de-DE"/>
        </w:rPr>
      </w:pPr>
      <w:r w:rsidRPr="00015CCE">
        <w:rPr>
          <w:rFonts w:ascii="Arial" w:hAnsi="Arial" w:cs="Arial"/>
          <w:bCs/>
          <w:sz w:val="18"/>
          <w:szCs w:val="18"/>
          <w:lang w:eastAsia="de-DE"/>
        </w:rPr>
        <w:t xml:space="preserve">CODie </w:t>
      </w:r>
      <w:proofErr w:type="spellStart"/>
      <w:r w:rsidRPr="00015CCE">
        <w:rPr>
          <w:rFonts w:ascii="Arial" w:hAnsi="Arial" w:cs="Arial"/>
          <w:bCs/>
          <w:sz w:val="18"/>
          <w:szCs w:val="18"/>
          <w:lang w:eastAsia="de-DE"/>
        </w:rPr>
        <w:t>software</w:t>
      </w:r>
      <w:proofErr w:type="spellEnd"/>
      <w:r w:rsidRPr="00015CCE">
        <w:rPr>
          <w:rFonts w:ascii="Arial" w:hAnsi="Arial" w:cs="Arial"/>
          <w:bCs/>
          <w:sz w:val="18"/>
          <w:szCs w:val="18"/>
          <w:lang w:eastAsia="de-DE"/>
        </w:rPr>
        <w:t xml:space="preserve"> </w:t>
      </w:r>
      <w:proofErr w:type="spellStart"/>
      <w:r w:rsidRPr="00015CCE">
        <w:rPr>
          <w:rFonts w:ascii="Arial" w:hAnsi="Arial" w:cs="Arial"/>
          <w:bCs/>
          <w:sz w:val="18"/>
          <w:szCs w:val="18"/>
          <w:lang w:eastAsia="de-DE"/>
        </w:rPr>
        <w:t>products</w:t>
      </w:r>
      <w:proofErr w:type="spellEnd"/>
      <w:r w:rsidRPr="00015CCE">
        <w:rPr>
          <w:rFonts w:ascii="Arial" w:hAnsi="Arial" w:cs="Arial"/>
          <w:bCs/>
          <w:sz w:val="18"/>
          <w:szCs w:val="18"/>
          <w:lang w:eastAsia="de-DE"/>
        </w:rPr>
        <w:t xml:space="preserve"> </w:t>
      </w:r>
      <w:proofErr w:type="spellStart"/>
      <w:r w:rsidRPr="00015CCE">
        <w:rPr>
          <w:rFonts w:ascii="Arial" w:hAnsi="Arial" w:cs="Arial"/>
          <w:bCs/>
          <w:sz w:val="18"/>
          <w:szCs w:val="18"/>
          <w:lang w:eastAsia="de-DE"/>
        </w:rPr>
        <w:t>e.K</w:t>
      </w:r>
      <w:proofErr w:type="spellEnd"/>
      <w:r w:rsidRPr="00015CCE">
        <w:rPr>
          <w:rFonts w:ascii="Arial" w:hAnsi="Arial" w:cs="Arial"/>
          <w:bCs/>
          <w:sz w:val="18"/>
          <w:szCs w:val="18"/>
          <w:lang w:eastAsia="de-DE"/>
        </w:rPr>
        <w:t>., Zeppelinstr. 47a, 14471 Potsdam</w:t>
      </w:r>
    </w:p>
    <w:p w14:paraId="6C439CC4" w14:textId="77777777" w:rsidR="00D866FE" w:rsidRPr="00015CCE" w:rsidRDefault="00D866FE" w:rsidP="00D866FE">
      <w:pPr>
        <w:pStyle w:val="KeinLeerraum"/>
        <w:ind w:left="360" w:hanging="360"/>
        <w:rPr>
          <w:rFonts w:ascii="Arial" w:hAnsi="Arial" w:cs="Arial"/>
          <w:sz w:val="18"/>
          <w:szCs w:val="18"/>
        </w:rPr>
      </w:pPr>
      <w:r w:rsidRPr="00015CCE">
        <w:rPr>
          <w:rFonts w:ascii="Arial" w:hAnsi="Arial" w:cs="Arial"/>
          <w:sz w:val="18"/>
          <w:szCs w:val="18"/>
        </w:rPr>
        <w:t xml:space="preserve">DATEV eG Nürnberg, </w:t>
      </w:r>
      <w:proofErr w:type="spellStart"/>
      <w:r w:rsidRPr="00015CCE">
        <w:rPr>
          <w:rFonts w:ascii="Arial" w:hAnsi="Arial" w:cs="Arial"/>
          <w:sz w:val="18"/>
          <w:szCs w:val="18"/>
        </w:rPr>
        <w:t>Paumgartnerstraße</w:t>
      </w:r>
      <w:proofErr w:type="spellEnd"/>
      <w:r w:rsidRPr="00015CCE">
        <w:rPr>
          <w:rFonts w:ascii="Arial" w:hAnsi="Arial" w:cs="Arial"/>
          <w:sz w:val="18"/>
          <w:szCs w:val="18"/>
        </w:rPr>
        <w:t xml:space="preserve"> 6-14, 90429 Nürnberg</w:t>
      </w:r>
    </w:p>
    <w:p w14:paraId="78E1EDE1" w14:textId="77777777" w:rsidR="00D866FE" w:rsidRDefault="00D866FE" w:rsidP="00D866FE">
      <w:pPr>
        <w:pStyle w:val="KeinLeerraum"/>
        <w:ind w:left="360" w:hanging="360"/>
        <w:rPr>
          <w:rFonts w:ascii="Arial" w:hAnsi="Arial" w:cs="Arial"/>
          <w:bCs/>
          <w:sz w:val="18"/>
          <w:szCs w:val="18"/>
        </w:rPr>
      </w:pPr>
      <w:r>
        <w:rPr>
          <w:rFonts w:ascii="Arial" w:hAnsi="Arial" w:cs="Arial"/>
          <w:bCs/>
          <w:sz w:val="18"/>
          <w:szCs w:val="18"/>
        </w:rPr>
        <w:t xml:space="preserve">Die Finanzkanzlei GmbH &amp; Co. KG, </w:t>
      </w:r>
      <w:proofErr w:type="spellStart"/>
      <w:r>
        <w:rPr>
          <w:rFonts w:ascii="Arial" w:hAnsi="Arial" w:cs="Arial"/>
          <w:bCs/>
          <w:sz w:val="18"/>
          <w:szCs w:val="18"/>
        </w:rPr>
        <w:t>Romäusring</w:t>
      </w:r>
      <w:proofErr w:type="spellEnd"/>
      <w:r>
        <w:rPr>
          <w:rFonts w:ascii="Arial" w:hAnsi="Arial" w:cs="Arial"/>
          <w:bCs/>
          <w:sz w:val="18"/>
          <w:szCs w:val="18"/>
        </w:rPr>
        <w:t xml:space="preserve"> 12, 78050 Villingen-Schwenningen</w:t>
      </w:r>
    </w:p>
    <w:p w14:paraId="62CDB3A2" w14:textId="7AC9E36A" w:rsidR="00EC2641" w:rsidRPr="00EC2641" w:rsidRDefault="00EC2641" w:rsidP="00EC2641">
      <w:pPr>
        <w:pStyle w:val="KeinLeerraum"/>
        <w:ind w:left="360" w:hanging="360"/>
        <w:rPr>
          <w:rFonts w:ascii="Arial" w:hAnsi="Arial" w:cs="Arial"/>
          <w:sz w:val="18"/>
          <w:szCs w:val="18"/>
        </w:rPr>
      </w:pPr>
      <w:r>
        <w:rPr>
          <w:rFonts w:ascii="Arial" w:hAnsi="Arial" w:cs="Arial"/>
          <w:sz w:val="18"/>
          <w:szCs w:val="18"/>
        </w:rPr>
        <w:t xml:space="preserve">DVS Deutsche Versicherungsservice GmbH, Kurzes </w:t>
      </w:r>
      <w:proofErr w:type="spellStart"/>
      <w:r>
        <w:rPr>
          <w:rFonts w:ascii="Arial" w:hAnsi="Arial" w:cs="Arial"/>
          <w:sz w:val="18"/>
          <w:szCs w:val="18"/>
        </w:rPr>
        <w:t>Geländ</w:t>
      </w:r>
      <w:proofErr w:type="spellEnd"/>
      <w:r>
        <w:rPr>
          <w:rFonts w:ascii="Arial" w:hAnsi="Arial" w:cs="Arial"/>
          <w:sz w:val="18"/>
          <w:szCs w:val="18"/>
        </w:rPr>
        <w:t xml:space="preserve"> 7, 86156 Augsburg </w:t>
      </w:r>
    </w:p>
    <w:p w14:paraId="62C009F1" w14:textId="37EB344C" w:rsidR="00B37289" w:rsidRPr="00B37289" w:rsidRDefault="00B37289" w:rsidP="00EC2641">
      <w:pPr>
        <w:pStyle w:val="KeinLeerraum"/>
        <w:rPr>
          <w:rFonts w:ascii="Arial" w:hAnsi="Arial" w:cs="Arial"/>
          <w:bCs/>
          <w:sz w:val="18"/>
          <w:szCs w:val="18"/>
        </w:rPr>
      </w:pPr>
      <w:proofErr w:type="spellStart"/>
      <w:r w:rsidRPr="00B37289">
        <w:rPr>
          <w:rFonts w:ascii="Arial" w:hAnsi="Arial" w:cs="Arial"/>
          <w:bCs/>
          <w:sz w:val="18"/>
          <w:szCs w:val="18"/>
        </w:rPr>
        <w:t>Fabitech</w:t>
      </w:r>
      <w:proofErr w:type="spellEnd"/>
      <w:r w:rsidRPr="00B37289">
        <w:rPr>
          <w:rFonts w:ascii="Arial" w:hAnsi="Arial" w:cs="Arial"/>
          <w:bCs/>
          <w:sz w:val="18"/>
          <w:szCs w:val="18"/>
        </w:rPr>
        <w:t xml:space="preserve">, Fabian Breitenberger, Metzer Str. 3, 93057 Regensburg </w:t>
      </w:r>
    </w:p>
    <w:p w14:paraId="6BA4A3B1" w14:textId="00B2B46A" w:rsidR="00C964F5" w:rsidRDefault="00C964F5" w:rsidP="00EC2641">
      <w:pPr>
        <w:pStyle w:val="KeinLeerraum"/>
        <w:rPr>
          <w:rFonts w:ascii="Arial" w:hAnsi="Arial" w:cs="Arial"/>
          <w:sz w:val="18"/>
          <w:szCs w:val="18"/>
        </w:rPr>
      </w:pPr>
      <w:r>
        <w:rPr>
          <w:rFonts w:ascii="Arial" w:hAnsi="Arial" w:cs="Arial"/>
          <w:sz w:val="18"/>
          <w:szCs w:val="18"/>
        </w:rPr>
        <w:t>FONDSNET Holding GmbH, Steinstraße 33, 50374 Erftstadt</w:t>
      </w:r>
    </w:p>
    <w:p w14:paraId="0E394FED" w14:textId="55BA6AEB" w:rsidR="00EC2641" w:rsidRDefault="00EC2641" w:rsidP="00EC2641">
      <w:pPr>
        <w:pStyle w:val="KeinLeerraum"/>
        <w:rPr>
          <w:rFonts w:ascii="Arial" w:hAnsi="Arial" w:cs="Arial"/>
          <w:sz w:val="18"/>
          <w:szCs w:val="18"/>
        </w:rPr>
      </w:pPr>
      <w:r>
        <w:rPr>
          <w:rFonts w:ascii="Arial" w:hAnsi="Arial" w:cs="Arial"/>
          <w:sz w:val="18"/>
          <w:szCs w:val="18"/>
        </w:rPr>
        <w:t>GEWA-COMP Vertrieb von Hard- und Software GmbH, Bürgermeister-Mahr-Str. 2a, 63179 Obertshausen</w:t>
      </w:r>
    </w:p>
    <w:p w14:paraId="2A710EE2" w14:textId="257BF317" w:rsidR="00EC2641" w:rsidRDefault="00EC2641" w:rsidP="00EC2641">
      <w:pPr>
        <w:pStyle w:val="KeinLeerraum"/>
        <w:ind w:left="360" w:hanging="360"/>
        <w:rPr>
          <w:rFonts w:ascii="Arial" w:hAnsi="Arial" w:cs="Arial"/>
          <w:sz w:val="18"/>
          <w:szCs w:val="18"/>
        </w:rPr>
      </w:pPr>
      <w:r>
        <w:rPr>
          <w:rFonts w:ascii="Arial" w:hAnsi="Arial" w:cs="Arial"/>
          <w:sz w:val="18"/>
          <w:szCs w:val="18"/>
        </w:rPr>
        <w:t>iwv Versicherungsservice AG, Karl-Krämer-Str. 15, 71364 Winnenden</w:t>
      </w:r>
    </w:p>
    <w:p w14:paraId="6D0E8E80" w14:textId="77777777" w:rsidR="00D866FE" w:rsidRPr="00015CCE" w:rsidRDefault="00D866FE" w:rsidP="00D866FE">
      <w:pPr>
        <w:pStyle w:val="KeinLeerraum"/>
        <w:ind w:left="360" w:hanging="360"/>
        <w:rPr>
          <w:rFonts w:ascii="Arial" w:hAnsi="Arial" w:cs="Arial"/>
          <w:sz w:val="18"/>
          <w:szCs w:val="18"/>
        </w:rPr>
      </w:pPr>
      <w:r w:rsidRPr="00015CCE">
        <w:rPr>
          <w:rFonts w:ascii="Arial" w:hAnsi="Arial" w:cs="Arial"/>
          <w:sz w:val="18"/>
          <w:szCs w:val="18"/>
        </w:rPr>
        <w:t xml:space="preserve">MORGEN &amp; MORGEN GmbH, Wickerer Weg 13-15, 65719 Hofheim am Taunus </w:t>
      </w:r>
    </w:p>
    <w:p w14:paraId="627DB950" w14:textId="77777777" w:rsidR="00D866FE" w:rsidRPr="00015CCE" w:rsidRDefault="00D866FE" w:rsidP="00D866FE">
      <w:pPr>
        <w:rPr>
          <w:rFonts w:ascii="Arial" w:hAnsi="Arial" w:cs="Arial"/>
          <w:bCs/>
          <w:sz w:val="18"/>
          <w:szCs w:val="18"/>
        </w:rPr>
      </w:pPr>
      <w:r w:rsidRPr="00015CCE">
        <w:rPr>
          <w:rFonts w:ascii="Arial" w:hAnsi="Arial" w:cs="Arial"/>
          <w:bCs/>
          <w:sz w:val="18"/>
          <w:szCs w:val="18"/>
        </w:rPr>
        <w:t xml:space="preserve">NAFI GmbH, </w:t>
      </w:r>
      <w:proofErr w:type="spellStart"/>
      <w:r w:rsidRPr="00015CCE">
        <w:rPr>
          <w:rFonts w:ascii="Arial" w:hAnsi="Arial" w:cs="Arial"/>
          <w:bCs/>
          <w:sz w:val="18"/>
          <w:szCs w:val="18"/>
        </w:rPr>
        <w:t>Lütmarser</w:t>
      </w:r>
      <w:proofErr w:type="spellEnd"/>
      <w:r w:rsidRPr="00015CCE">
        <w:rPr>
          <w:rFonts w:ascii="Arial" w:hAnsi="Arial" w:cs="Arial"/>
          <w:bCs/>
          <w:sz w:val="18"/>
          <w:szCs w:val="18"/>
        </w:rPr>
        <w:t xml:space="preserve"> Straße 60, 37671 Höxter </w:t>
      </w:r>
    </w:p>
    <w:p w14:paraId="0C3B12CC" w14:textId="77777777" w:rsidR="00D866FE" w:rsidRPr="00015CCE" w:rsidRDefault="00D866FE" w:rsidP="00D866FE">
      <w:pPr>
        <w:pStyle w:val="KeinLeerraum"/>
        <w:ind w:left="360" w:right="992" w:hanging="360"/>
        <w:rPr>
          <w:rFonts w:ascii="Arial" w:hAnsi="Arial" w:cs="Arial"/>
          <w:sz w:val="18"/>
          <w:szCs w:val="18"/>
        </w:rPr>
      </w:pPr>
      <w:r w:rsidRPr="00015CCE">
        <w:rPr>
          <w:rFonts w:ascii="Arial" w:hAnsi="Arial" w:cs="Arial"/>
          <w:sz w:val="18"/>
          <w:szCs w:val="18"/>
        </w:rPr>
        <w:t>Office Solutions Fleischhauer GmbH, Johann-Hösl-Straße 3, 5, 93053 Regensburg</w:t>
      </w:r>
    </w:p>
    <w:p w14:paraId="0772C1C5" w14:textId="77777777" w:rsidR="00D866FE" w:rsidRPr="00015CCE" w:rsidRDefault="00D866FE" w:rsidP="00D866FE">
      <w:pPr>
        <w:pStyle w:val="KeinLeerraum"/>
        <w:ind w:left="360" w:hanging="360"/>
        <w:rPr>
          <w:rFonts w:ascii="Arial" w:hAnsi="Arial" w:cs="Arial"/>
          <w:sz w:val="18"/>
          <w:szCs w:val="18"/>
        </w:rPr>
      </w:pPr>
      <w:r w:rsidRPr="00015CCE">
        <w:rPr>
          <w:rFonts w:ascii="Arial" w:hAnsi="Arial" w:cs="Arial"/>
          <w:noProof/>
          <w:sz w:val="18"/>
          <w:szCs w:val="18"/>
        </w:rPr>
        <w:t>Smart InsurTech AG</w:t>
      </w:r>
      <w:r w:rsidRPr="00015CCE">
        <w:rPr>
          <w:rFonts w:ascii="Arial" w:hAnsi="Arial" w:cs="Arial"/>
          <w:sz w:val="18"/>
          <w:szCs w:val="18"/>
        </w:rPr>
        <w:t xml:space="preserve">, </w:t>
      </w:r>
      <w:proofErr w:type="spellStart"/>
      <w:r w:rsidRPr="00015CCE">
        <w:rPr>
          <w:rFonts w:ascii="Arial" w:hAnsi="Arial" w:cs="Arial"/>
          <w:sz w:val="18"/>
          <w:szCs w:val="18"/>
        </w:rPr>
        <w:t>Billerberg</w:t>
      </w:r>
      <w:proofErr w:type="spellEnd"/>
      <w:r w:rsidRPr="00015CCE">
        <w:rPr>
          <w:rFonts w:ascii="Arial" w:hAnsi="Arial" w:cs="Arial"/>
          <w:sz w:val="18"/>
          <w:szCs w:val="18"/>
        </w:rPr>
        <w:t xml:space="preserve"> 11, 82266 Inning Am Ammersee</w:t>
      </w:r>
    </w:p>
    <w:p w14:paraId="58805D3C" w14:textId="77777777" w:rsidR="00D866FE" w:rsidRPr="00015CCE" w:rsidRDefault="00D866FE" w:rsidP="00D866FE">
      <w:pPr>
        <w:pStyle w:val="KeinLeerraum"/>
        <w:ind w:left="360" w:hanging="360"/>
        <w:rPr>
          <w:rFonts w:ascii="Arial" w:hAnsi="Arial" w:cs="Arial"/>
          <w:bCs/>
          <w:sz w:val="18"/>
          <w:szCs w:val="18"/>
        </w:rPr>
      </w:pPr>
      <w:r w:rsidRPr="00015CCE">
        <w:rPr>
          <w:rFonts w:ascii="Arial" w:hAnsi="Arial" w:cs="Arial"/>
          <w:bCs/>
          <w:sz w:val="18"/>
          <w:szCs w:val="18"/>
        </w:rPr>
        <w:t>STRATO, Pascalstraße 10, 10587 Berlin</w:t>
      </w:r>
    </w:p>
    <w:p w14:paraId="4F85A941" w14:textId="77777777" w:rsidR="00D866FE" w:rsidRPr="00015CCE" w:rsidRDefault="00D866FE" w:rsidP="00D866FE">
      <w:pPr>
        <w:pStyle w:val="KeinLeerraum"/>
        <w:ind w:left="360" w:hanging="360"/>
        <w:rPr>
          <w:rFonts w:ascii="Arial" w:hAnsi="Arial" w:cs="Arial"/>
          <w:sz w:val="18"/>
          <w:szCs w:val="18"/>
        </w:rPr>
      </w:pPr>
      <w:r w:rsidRPr="00015CCE">
        <w:rPr>
          <w:rFonts w:ascii="Arial" w:hAnsi="Arial" w:cs="Arial"/>
          <w:sz w:val="18"/>
          <w:szCs w:val="18"/>
        </w:rPr>
        <w:t>Systemadministrator, Max Wackerbauer, Wilhelm-Raabe-Straße 17, 93051 Regensburg</w:t>
      </w:r>
    </w:p>
    <w:p w14:paraId="55BAF003" w14:textId="77777777" w:rsidR="00D866FE" w:rsidRDefault="00D866FE" w:rsidP="00D866FE">
      <w:pPr>
        <w:pStyle w:val="KeinLeerraum"/>
        <w:ind w:left="360" w:hanging="360"/>
        <w:rPr>
          <w:rFonts w:ascii="Arial" w:hAnsi="Arial" w:cs="Arial"/>
          <w:sz w:val="18"/>
          <w:szCs w:val="18"/>
          <w:lang w:val="en-US"/>
        </w:rPr>
      </w:pPr>
      <w:r w:rsidRPr="00015CCE">
        <w:rPr>
          <w:rFonts w:ascii="Arial" w:hAnsi="Arial" w:cs="Arial"/>
          <w:sz w:val="18"/>
          <w:szCs w:val="18"/>
          <w:lang w:val="en-US"/>
        </w:rPr>
        <w:t xml:space="preserve">THINKSURANCE GMBH, </w:t>
      </w:r>
      <w:proofErr w:type="spellStart"/>
      <w:r w:rsidRPr="00015CCE">
        <w:rPr>
          <w:rFonts w:ascii="Arial" w:hAnsi="Arial" w:cs="Arial"/>
          <w:sz w:val="18"/>
          <w:szCs w:val="18"/>
          <w:lang w:val="en-US"/>
        </w:rPr>
        <w:t>Rotfeder</w:t>
      </w:r>
      <w:proofErr w:type="spellEnd"/>
      <w:r w:rsidRPr="00015CCE">
        <w:rPr>
          <w:rFonts w:ascii="Arial" w:hAnsi="Arial" w:cs="Arial"/>
          <w:sz w:val="18"/>
          <w:szCs w:val="18"/>
          <w:lang w:val="en-US"/>
        </w:rPr>
        <w:t>-Ring 5, 60327 Frankfurt am Main</w:t>
      </w:r>
    </w:p>
    <w:p w14:paraId="13523847" w14:textId="125BA4FB" w:rsidR="00EC2641" w:rsidRPr="00EC2641" w:rsidRDefault="00EC2641" w:rsidP="00EC2641">
      <w:pPr>
        <w:pStyle w:val="KeinLeerraum"/>
        <w:ind w:left="360" w:hanging="360"/>
        <w:rPr>
          <w:rFonts w:ascii="Arial" w:hAnsi="Arial" w:cs="Arial"/>
          <w:sz w:val="18"/>
          <w:szCs w:val="18"/>
        </w:rPr>
      </w:pPr>
      <w:r>
        <w:rPr>
          <w:rFonts w:ascii="Arial" w:hAnsi="Arial" w:cs="Arial"/>
          <w:sz w:val="18"/>
          <w:szCs w:val="18"/>
        </w:rPr>
        <w:t>Versicherungscheck24 AG , Karl-Krämer-Str.15, 71364 Winnenden</w:t>
      </w:r>
    </w:p>
    <w:p w14:paraId="7F969547" w14:textId="77777777" w:rsidR="00D866FE" w:rsidRDefault="00D866FE" w:rsidP="00D866FE">
      <w:pPr>
        <w:rPr>
          <w:rFonts w:ascii="Arial" w:hAnsi="Arial" w:cs="Arial"/>
          <w:bCs/>
          <w:sz w:val="18"/>
          <w:szCs w:val="18"/>
        </w:rPr>
      </w:pPr>
      <w:proofErr w:type="spellStart"/>
      <w:r w:rsidRPr="00015CCE">
        <w:rPr>
          <w:rFonts w:ascii="Arial" w:hAnsi="Arial" w:cs="Arial"/>
          <w:bCs/>
          <w:sz w:val="18"/>
          <w:szCs w:val="18"/>
        </w:rPr>
        <w:t>VivoSystems</w:t>
      </w:r>
      <w:proofErr w:type="spellEnd"/>
      <w:r w:rsidRPr="00015CCE">
        <w:rPr>
          <w:rFonts w:ascii="Arial" w:hAnsi="Arial" w:cs="Arial"/>
          <w:bCs/>
          <w:sz w:val="18"/>
          <w:szCs w:val="18"/>
        </w:rPr>
        <w:t xml:space="preserve"> GmbH, </w:t>
      </w:r>
      <w:proofErr w:type="spellStart"/>
      <w:r w:rsidRPr="00015CCE">
        <w:rPr>
          <w:rFonts w:ascii="Arial" w:hAnsi="Arial" w:cs="Arial"/>
          <w:bCs/>
          <w:sz w:val="18"/>
          <w:szCs w:val="18"/>
        </w:rPr>
        <w:t>Ahornweg</w:t>
      </w:r>
      <w:proofErr w:type="spellEnd"/>
      <w:r w:rsidRPr="00015CCE">
        <w:rPr>
          <w:rFonts w:ascii="Arial" w:hAnsi="Arial" w:cs="Arial"/>
          <w:bCs/>
          <w:sz w:val="18"/>
          <w:szCs w:val="18"/>
        </w:rPr>
        <w:t xml:space="preserve"> 5, 87648 </w:t>
      </w:r>
      <w:proofErr w:type="spellStart"/>
      <w:r w:rsidRPr="00015CCE">
        <w:rPr>
          <w:rFonts w:ascii="Arial" w:hAnsi="Arial" w:cs="Arial"/>
          <w:bCs/>
          <w:sz w:val="18"/>
          <w:szCs w:val="18"/>
        </w:rPr>
        <w:t>Aitrang</w:t>
      </w:r>
      <w:proofErr w:type="spellEnd"/>
    </w:p>
    <w:p w14:paraId="402FAAD0" w14:textId="77777777" w:rsidR="00EC2641" w:rsidRDefault="00EC2641" w:rsidP="00EC2641">
      <w:pPr>
        <w:pStyle w:val="KeinLeerraum"/>
        <w:ind w:left="360" w:hanging="360"/>
        <w:rPr>
          <w:rFonts w:ascii="Arial" w:hAnsi="Arial" w:cs="Arial"/>
          <w:sz w:val="18"/>
          <w:szCs w:val="18"/>
        </w:rPr>
      </w:pPr>
      <w:r>
        <w:rPr>
          <w:rFonts w:ascii="Arial" w:hAnsi="Arial" w:cs="Arial"/>
          <w:sz w:val="18"/>
          <w:szCs w:val="18"/>
        </w:rPr>
        <w:t xml:space="preserve">Webgestaltung, Michael Stahl, </w:t>
      </w:r>
      <w:proofErr w:type="spellStart"/>
      <w:r>
        <w:rPr>
          <w:rFonts w:ascii="Arial" w:hAnsi="Arial" w:cs="Arial"/>
          <w:sz w:val="18"/>
          <w:szCs w:val="18"/>
        </w:rPr>
        <w:t>Erikaweg</w:t>
      </w:r>
      <w:proofErr w:type="spellEnd"/>
      <w:r>
        <w:rPr>
          <w:rFonts w:ascii="Arial" w:hAnsi="Arial" w:cs="Arial"/>
          <w:sz w:val="18"/>
          <w:szCs w:val="18"/>
        </w:rPr>
        <w:t xml:space="preserve"> 74, 93053 Regensburg</w:t>
      </w:r>
    </w:p>
    <w:p w14:paraId="4C0A3F6A" w14:textId="77777777" w:rsidR="00EC2641" w:rsidRDefault="00EC2641" w:rsidP="00D866FE">
      <w:pPr>
        <w:rPr>
          <w:rFonts w:ascii="Arial" w:hAnsi="Arial" w:cs="Arial"/>
          <w:bCs/>
          <w:sz w:val="18"/>
          <w:szCs w:val="18"/>
        </w:rPr>
      </w:pPr>
    </w:p>
    <w:p w14:paraId="1D89D288" w14:textId="77777777" w:rsidR="00F6427A" w:rsidRDefault="00F6427A" w:rsidP="006507A6">
      <w:pPr>
        <w:ind w:right="0"/>
        <w:rPr>
          <w:rFonts w:ascii="Arial" w:eastAsiaTheme="minorHAnsi" w:hAnsi="Arial" w:cs="Arial"/>
          <w:color w:val="000000"/>
          <w:sz w:val="18"/>
          <w:szCs w:val="18"/>
        </w:rPr>
      </w:pPr>
    </w:p>
    <w:p w14:paraId="35C64E05" w14:textId="77777777" w:rsidR="00D866FE" w:rsidRDefault="00D866FE" w:rsidP="006507A6">
      <w:pPr>
        <w:ind w:right="0"/>
        <w:rPr>
          <w:rFonts w:ascii="Arial" w:eastAsiaTheme="minorHAnsi" w:hAnsi="Arial" w:cs="Arial"/>
          <w:color w:val="000000"/>
          <w:sz w:val="18"/>
          <w:szCs w:val="18"/>
        </w:rPr>
      </w:pPr>
    </w:p>
    <w:p w14:paraId="570BC7B2" w14:textId="77777777" w:rsidR="002F6DB0" w:rsidRPr="00430DF1" w:rsidRDefault="002F6DB0" w:rsidP="002F6DB0">
      <w:pPr>
        <w:pStyle w:val="KeinLeerraum"/>
        <w:ind w:right="0"/>
        <w:jc w:val="both"/>
        <w:rPr>
          <w:rFonts w:ascii="Arial" w:hAnsi="Arial" w:cs="Arial"/>
          <w:sz w:val="16"/>
          <w:szCs w:val="16"/>
        </w:rPr>
      </w:pPr>
      <w:r w:rsidRPr="00430DF1">
        <w:rPr>
          <w:rFonts w:ascii="Arial" w:hAnsi="Arial" w:cs="Arial"/>
          <w:sz w:val="16"/>
          <w:szCs w:val="16"/>
        </w:rPr>
        <w:t>*Bei den aufgeführten Gesellschaften sind die verschiedenen verbundenen Unternehmen der jeweiligen Gesellschaft mit inbegriffen, diese können auf der Homepage jeder Versicherungsgesellschaft eingesehen werden.</w:t>
      </w:r>
    </w:p>
    <w:p w14:paraId="041C91A3" w14:textId="77777777" w:rsidR="002F6DB0" w:rsidRDefault="002F6DB0" w:rsidP="002F6DB0">
      <w:pPr>
        <w:ind w:right="0"/>
        <w:jc w:val="both"/>
        <w:rPr>
          <w:rFonts w:ascii="Arial" w:eastAsiaTheme="minorHAnsi" w:hAnsi="Arial" w:cs="Arial"/>
          <w:color w:val="000000"/>
          <w:sz w:val="18"/>
          <w:szCs w:val="18"/>
        </w:rPr>
      </w:pPr>
    </w:p>
    <w:p w14:paraId="13ABE3F8" w14:textId="77777777" w:rsidR="00D866FE" w:rsidRDefault="00D866FE" w:rsidP="002F6DB0">
      <w:pPr>
        <w:ind w:right="0"/>
        <w:jc w:val="both"/>
        <w:rPr>
          <w:rFonts w:ascii="Arial" w:eastAsiaTheme="minorHAnsi" w:hAnsi="Arial" w:cs="Arial"/>
          <w:color w:val="000000"/>
          <w:sz w:val="18"/>
          <w:szCs w:val="18"/>
        </w:rPr>
      </w:pPr>
    </w:p>
    <w:p w14:paraId="6933CC58" w14:textId="77777777" w:rsidR="002F6DB0" w:rsidRPr="00015CCE" w:rsidRDefault="002F6DB0" w:rsidP="002F6DB0">
      <w:pPr>
        <w:pStyle w:val="KeinLeerraum"/>
        <w:jc w:val="both"/>
        <w:rPr>
          <w:rFonts w:ascii="Arial" w:hAnsi="Arial" w:cs="Arial"/>
          <w:sz w:val="16"/>
          <w:szCs w:val="16"/>
        </w:rPr>
      </w:pPr>
      <w:r>
        <w:rPr>
          <w:rFonts w:ascii="Arial" w:hAnsi="Arial" w:cs="Arial"/>
          <w:sz w:val="16"/>
          <w:szCs w:val="16"/>
        </w:rPr>
        <w:t>**Bei den gekennzeichneten Gesellschaften handelt es sich um Versicherer, die ausschließlich über die SMART vermittelbar sind, oder Dienstleister, die nur für die SMART tätig sind.</w:t>
      </w:r>
    </w:p>
    <w:p w14:paraId="46F1C3FB" w14:textId="77777777" w:rsidR="006363F5" w:rsidRDefault="006363F5" w:rsidP="002F6DB0">
      <w:pPr>
        <w:ind w:right="0"/>
        <w:jc w:val="both"/>
        <w:rPr>
          <w:rFonts w:ascii="Arial" w:eastAsiaTheme="minorHAnsi" w:hAnsi="Arial" w:cs="Arial"/>
          <w:color w:val="000000"/>
          <w:sz w:val="18"/>
          <w:szCs w:val="18"/>
        </w:rPr>
      </w:pPr>
    </w:p>
    <w:p w14:paraId="445565E1" w14:textId="77777777" w:rsidR="00D866FE" w:rsidRPr="00430DF1" w:rsidRDefault="00D866FE" w:rsidP="002F6DB0">
      <w:pPr>
        <w:ind w:right="0"/>
        <w:jc w:val="both"/>
        <w:rPr>
          <w:rFonts w:ascii="Arial" w:eastAsiaTheme="minorHAnsi" w:hAnsi="Arial" w:cs="Arial"/>
          <w:color w:val="000000"/>
          <w:sz w:val="18"/>
          <w:szCs w:val="18"/>
        </w:rPr>
      </w:pPr>
    </w:p>
    <w:p w14:paraId="11D10DF7" w14:textId="5B02A298" w:rsidR="007A52D9" w:rsidRPr="00430DF1" w:rsidRDefault="00566FB9" w:rsidP="002F6DB0">
      <w:pPr>
        <w:ind w:right="0"/>
        <w:jc w:val="both"/>
        <w:rPr>
          <w:rFonts w:ascii="Arial" w:eastAsiaTheme="minorHAnsi" w:hAnsi="Arial" w:cs="Arial"/>
          <w:color w:val="000000"/>
          <w:sz w:val="18"/>
          <w:szCs w:val="18"/>
        </w:rPr>
      </w:pPr>
      <w:r>
        <w:rPr>
          <w:rFonts w:ascii="Arial" w:eastAsiaTheme="minorHAnsi" w:hAnsi="Arial" w:cs="Arial"/>
          <w:color w:val="000000"/>
          <w:sz w:val="18"/>
          <w:szCs w:val="18"/>
        </w:rPr>
        <w:t>Es kommen stetig neue Produktgeber und Dienstleister hinzu.</w:t>
      </w:r>
      <w:r w:rsidR="002F6DB0">
        <w:rPr>
          <w:rFonts w:ascii="Arial" w:eastAsiaTheme="minorHAnsi" w:hAnsi="Arial" w:cs="Arial"/>
          <w:color w:val="000000"/>
          <w:sz w:val="18"/>
          <w:szCs w:val="18"/>
        </w:rPr>
        <w:t xml:space="preserve"> </w:t>
      </w:r>
      <w:r w:rsidR="009A2BDD" w:rsidRPr="00430DF1">
        <w:rPr>
          <w:rFonts w:ascii="Arial" w:eastAsiaTheme="minorHAnsi" w:hAnsi="Arial" w:cs="Arial"/>
          <w:color w:val="000000"/>
          <w:sz w:val="18"/>
          <w:szCs w:val="18"/>
        </w:rPr>
        <w:t>Eine aktuelle Liste der Kooperationspartner- und Dienstleister des Maklers kann der Kunde bei diesem anfordern.</w:t>
      </w:r>
    </w:p>
    <w:p w14:paraId="012FB044" w14:textId="4EE9BE1A" w:rsidR="00D866FE" w:rsidRDefault="00D866FE">
      <w:pPr>
        <w:spacing w:after="200" w:line="276" w:lineRule="auto"/>
        <w:ind w:right="0"/>
        <w:rPr>
          <w:rFonts w:ascii="Arial" w:hAnsi="Arial" w:cs="Arial"/>
          <w:b/>
          <w:i/>
        </w:rPr>
      </w:pPr>
      <w:r>
        <w:rPr>
          <w:rFonts w:ascii="Arial" w:hAnsi="Arial" w:cs="Arial"/>
          <w:b/>
          <w:i/>
        </w:rPr>
        <w:br w:type="page"/>
      </w:r>
    </w:p>
    <w:p w14:paraId="5AB895E0" w14:textId="5531FA24" w:rsidR="00964D7E" w:rsidRPr="00430DF1" w:rsidRDefault="00964D7E" w:rsidP="00964D7E">
      <w:pPr>
        <w:pStyle w:val="NurText"/>
        <w:rPr>
          <w:rFonts w:ascii="Arial" w:hAnsi="Arial" w:cs="Arial"/>
          <w:b/>
          <w:sz w:val="22"/>
          <w:szCs w:val="22"/>
        </w:rPr>
      </w:pPr>
      <w:r w:rsidRPr="00127A15">
        <w:rPr>
          <w:rFonts w:ascii="Arial" w:hAnsi="Arial" w:cs="Arial"/>
          <w:b/>
          <w:i/>
          <w:sz w:val="22"/>
          <w:szCs w:val="22"/>
        </w:rPr>
        <w:lastRenderedPageBreak/>
        <w:t>Anlage 2b</w:t>
      </w:r>
      <w:r w:rsidRPr="00430DF1">
        <w:rPr>
          <w:rFonts w:ascii="Arial" w:hAnsi="Arial" w:cs="Arial"/>
          <w:b/>
          <w:sz w:val="22"/>
          <w:szCs w:val="22"/>
        </w:rPr>
        <w:t xml:space="preserve"> </w:t>
      </w:r>
      <w:r w:rsidRPr="00127A15">
        <w:rPr>
          <w:rFonts w:ascii="Arial" w:hAnsi="Arial" w:cs="Arial"/>
          <w:sz w:val="22"/>
          <w:szCs w:val="22"/>
        </w:rPr>
        <w:t>zur Datenschutzerklärung</w:t>
      </w:r>
    </w:p>
    <w:p w14:paraId="765A9D5F" w14:textId="77777777" w:rsidR="00964D7E" w:rsidRPr="00430DF1" w:rsidRDefault="00964D7E" w:rsidP="00964D7E">
      <w:pPr>
        <w:pStyle w:val="NurText"/>
        <w:jc w:val="center"/>
        <w:rPr>
          <w:rFonts w:ascii="Arial" w:hAnsi="Arial" w:cs="Arial"/>
          <w:b/>
          <w:sz w:val="22"/>
          <w:szCs w:val="22"/>
        </w:rPr>
      </w:pPr>
    </w:p>
    <w:p w14:paraId="0D542E0A" w14:textId="77777777" w:rsidR="00964D7E" w:rsidRPr="00430DF1" w:rsidRDefault="00964D7E" w:rsidP="00964D7E">
      <w:pPr>
        <w:pStyle w:val="NurText"/>
        <w:jc w:val="center"/>
        <w:rPr>
          <w:rFonts w:ascii="Arial" w:hAnsi="Arial" w:cs="Arial"/>
          <w:b/>
          <w:sz w:val="22"/>
          <w:szCs w:val="22"/>
        </w:rPr>
      </w:pPr>
    </w:p>
    <w:p w14:paraId="7CDD1A27" w14:textId="77777777" w:rsidR="00964D7E" w:rsidRPr="00430DF1" w:rsidRDefault="00964D7E" w:rsidP="00964D7E">
      <w:pPr>
        <w:ind w:right="0"/>
        <w:jc w:val="center"/>
        <w:rPr>
          <w:rFonts w:ascii="Arial" w:hAnsi="Arial" w:cs="Arial"/>
          <w:b/>
          <w:sz w:val="32"/>
          <w:szCs w:val="24"/>
          <w:u w:val="single"/>
        </w:rPr>
      </w:pPr>
      <w:r w:rsidRPr="00430DF1">
        <w:rPr>
          <w:rFonts w:ascii="Arial" w:hAnsi="Arial" w:cs="Arial"/>
          <w:b/>
          <w:sz w:val="32"/>
          <w:szCs w:val="24"/>
          <w:u w:val="single"/>
        </w:rPr>
        <w:t>Übersicht über die Betroffenenrechte nach den</w:t>
      </w:r>
    </w:p>
    <w:p w14:paraId="7176F817" w14:textId="4941541D" w:rsidR="00964D7E" w:rsidRPr="00430DF1" w:rsidRDefault="00964D7E" w:rsidP="00964D7E">
      <w:pPr>
        <w:ind w:right="0"/>
        <w:jc w:val="center"/>
        <w:rPr>
          <w:rFonts w:ascii="Arial" w:hAnsi="Arial" w:cs="Arial"/>
          <w:b/>
          <w:sz w:val="32"/>
          <w:szCs w:val="24"/>
          <w:u w:val="single"/>
        </w:rPr>
      </w:pPr>
      <w:r w:rsidRPr="00430DF1">
        <w:rPr>
          <w:rFonts w:ascii="Arial" w:hAnsi="Arial" w:cs="Arial"/>
          <w:b/>
          <w:sz w:val="32"/>
          <w:szCs w:val="24"/>
          <w:u w:val="single"/>
        </w:rPr>
        <w:t xml:space="preserve"> Art. 15 ff. DSGVO</w:t>
      </w:r>
    </w:p>
    <w:p w14:paraId="095E72D8" w14:textId="77777777" w:rsidR="00964D7E" w:rsidRPr="00430DF1" w:rsidRDefault="00964D7E" w:rsidP="00666138">
      <w:pPr>
        <w:autoSpaceDE w:val="0"/>
        <w:autoSpaceDN w:val="0"/>
        <w:adjustRightInd w:val="0"/>
        <w:ind w:right="0"/>
        <w:rPr>
          <w:rFonts w:ascii="Arial" w:eastAsiaTheme="minorHAnsi" w:hAnsi="Arial" w:cs="Arial"/>
          <w:b/>
          <w:color w:val="000000"/>
          <w:sz w:val="20"/>
          <w:szCs w:val="24"/>
        </w:rPr>
      </w:pPr>
    </w:p>
    <w:p w14:paraId="0768725C" w14:textId="77777777" w:rsidR="00964D7E" w:rsidRPr="00430DF1" w:rsidRDefault="00964D7E" w:rsidP="00666138">
      <w:pPr>
        <w:autoSpaceDE w:val="0"/>
        <w:autoSpaceDN w:val="0"/>
        <w:adjustRightInd w:val="0"/>
        <w:ind w:right="0"/>
        <w:rPr>
          <w:rFonts w:ascii="Arial" w:eastAsiaTheme="minorHAnsi" w:hAnsi="Arial" w:cs="Arial"/>
          <w:b/>
          <w:color w:val="000000"/>
          <w:sz w:val="20"/>
          <w:szCs w:val="24"/>
        </w:rPr>
      </w:pPr>
    </w:p>
    <w:p w14:paraId="06664C60"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Folgende Rechte stehen dem Kunden als von der Verarbeitung personenbezogener Daten Betroffenem gegenüber dem Makler als Verantwortlichem zu: </w:t>
      </w:r>
    </w:p>
    <w:p w14:paraId="6B36021D" w14:textId="77777777" w:rsidR="00964D7E" w:rsidRPr="00430DF1" w:rsidRDefault="00964D7E" w:rsidP="006507A6">
      <w:pPr>
        <w:ind w:right="0"/>
        <w:jc w:val="both"/>
        <w:rPr>
          <w:rFonts w:ascii="Arial" w:eastAsiaTheme="minorHAnsi" w:hAnsi="Arial" w:cs="Arial"/>
          <w:sz w:val="20"/>
          <w:szCs w:val="20"/>
        </w:rPr>
      </w:pPr>
    </w:p>
    <w:p w14:paraId="11FC1091" w14:textId="77777777" w:rsidR="00964D7E" w:rsidRPr="00430DF1" w:rsidRDefault="00964D7E" w:rsidP="006507A6">
      <w:pPr>
        <w:ind w:right="0"/>
        <w:jc w:val="both"/>
        <w:rPr>
          <w:rFonts w:ascii="Arial" w:eastAsiaTheme="minorHAnsi" w:hAnsi="Arial" w:cs="Arial"/>
          <w:sz w:val="20"/>
          <w:szCs w:val="20"/>
        </w:rPr>
      </w:pPr>
    </w:p>
    <w:p w14:paraId="37E84C49" w14:textId="10247C2A" w:rsidR="007A52D9" w:rsidRPr="00430DF1" w:rsidRDefault="00581CB1"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1.</w:t>
      </w:r>
      <w:r w:rsidRPr="00430DF1">
        <w:rPr>
          <w:rFonts w:ascii="Arial" w:eastAsiaTheme="minorHAnsi" w:hAnsi="Arial" w:cs="Arial"/>
          <w:b/>
          <w:sz w:val="24"/>
          <w:szCs w:val="20"/>
        </w:rPr>
        <w:tab/>
      </w:r>
      <w:r w:rsidR="007A52D9" w:rsidRPr="00430DF1">
        <w:rPr>
          <w:rFonts w:ascii="Arial" w:eastAsiaTheme="minorHAnsi" w:hAnsi="Arial" w:cs="Arial"/>
          <w:b/>
          <w:sz w:val="24"/>
          <w:szCs w:val="20"/>
        </w:rPr>
        <w:t>Auskunftsrecht</w:t>
      </w:r>
    </w:p>
    <w:p w14:paraId="65C35460" w14:textId="77777777" w:rsidR="002D0F5A" w:rsidRPr="00430DF1" w:rsidRDefault="002D0F5A" w:rsidP="006507A6">
      <w:pPr>
        <w:ind w:right="0"/>
        <w:jc w:val="both"/>
        <w:rPr>
          <w:rFonts w:ascii="Arial" w:eastAsiaTheme="minorHAnsi" w:hAnsi="Arial" w:cs="Arial"/>
          <w:sz w:val="20"/>
          <w:szCs w:val="20"/>
        </w:rPr>
      </w:pPr>
    </w:p>
    <w:p w14:paraId="1188C823"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kann eine Bestätigung darüber verlangen, ob personenbezogene Daten, die ihn betreffen, von dem Makler verarbeitet werden. Liegt eine solche Verarbeitung vor, kann der Kunde über folgende Informationen Auskunft verlangen:</w:t>
      </w:r>
    </w:p>
    <w:p w14:paraId="0E14523C" w14:textId="77777777" w:rsidR="00964D7E" w:rsidRPr="00430DF1" w:rsidRDefault="00964D7E" w:rsidP="006507A6">
      <w:pPr>
        <w:ind w:right="0"/>
        <w:jc w:val="both"/>
        <w:rPr>
          <w:rFonts w:ascii="Arial" w:eastAsiaTheme="minorHAnsi" w:hAnsi="Arial" w:cs="Arial"/>
          <w:sz w:val="20"/>
          <w:szCs w:val="20"/>
        </w:rPr>
      </w:pPr>
    </w:p>
    <w:p w14:paraId="47729159" w14:textId="15F6C0E4"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Zwecke, zu denen die personenbezogenen Daten verarbeitet werden;</w:t>
      </w:r>
    </w:p>
    <w:p w14:paraId="5E60871E" w14:textId="77777777" w:rsidR="00964D7E" w:rsidRPr="00430DF1" w:rsidRDefault="00964D7E" w:rsidP="00581CB1">
      <w:pPr>
        <w:pStyle w:val="Listenabsatz"/>
        <w:spacing w:line="240" w:lineRule="auto"/>
        <w:ind w:left="1413"/>
        <w:jc w:val="both"/>
        <w:rPr>
          <w:rFonts w:ascii="Arial" w:eastAsiaTheme="minorHAnsi" w:hAnsi="Arial" w:cs="Arial"/>
          <w:sz w:val="20"/>
          <w:szCs w:val="20"/>
        </w:rPr>
      </w:pPr>
    </w:p>
    <w:p w14:paraId="113EEABC" w14:textId="04B2FED1"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Kategorien von personenbezogenen Daten, welche verarbeitet werden;</w:t>
      </w:r>
    </w:p>
    <w:p w14:paraId="382C7905" w14:textId="77777777" w:rsidR="00964D7E" w:rsidRPr="00430DF1" w:rsidRDefault="00964D7E" w:rsidP="00581CB1">
      <w:pPr>
        <w:pStyle w:val="Listenabsatz"/>
        <w:spacing w:line="240" w:lineRule="auto"/>
        <w:ind w:left="1413"/>
        <w:jc w:val="both"/>
        <w:rPr>
          <w:rFonts w:ascii="Arial" w:eastAsiaTheme="minorHAnsi" w:hAnsi="Arial" w:cs="Arial"/>
          <w:sz w:val="20"/>
          <w:szCs w:val="20"/>
        </w:rPr>
      </w:pPr>
    </w:p>
    <w:p w14:paraId="35BFFB40" w14:textId="1ED5312C"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Empfänger bzw. die Kategorien von Empfängern, gegenüber denen die den Kunden betreffenden personenbezogenen Daten offengelegt wurden oder noch offengelegt werden;</w:t>
      </w:r>
    </w:p>
    <w:p w14:paraId="113F8513" w14:textId="77777777" w:rsidR="00964D7E" w:rsidRPr="00430DF1" w:rsidRDefault="00964D7E" w:rsidP="00581CB1">
      <w:pPr>
        <w:pStyle w:val="Listenabsatz"/>
        <w:spacing w:line="240" w:lineRule="auto"/>
        <w:ind w:left="1413"/>
        <w:jc w:val="both"/>
        <w:rPr>
          <w:rFonts w:ascii="Arial" w:eastAsiaTheme="minorHAnsi" w:hAnsi="Arial" w:cs="Arial"/>
          <w:sz w:val="20"/>
          <w:szCs w:val="20"/>
        </w:rPr>
      </w:pPr>
    </w:p>
    <w:p w14:paraId="21168EA2" w14:textId="298B7CE6"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geplante Dauer der Speicherung der den Kunden betreffenden personenbezogenen Daten oder, falls konkrete Angaben hierzu nicht möglich sind, Kriterien für die Festlegung der Speicherdauer;</w:t>
      </w:r>
    </w:p>
    <w:p w14:paraId="6AB916FA" w14:textId="77777777" w:rsidR="00964D7E" w:rsidRPr="00430DF1" w:rsidRDefault="00964D7E" w:rsidP="00581CB1">
      <w:pPr>
        <w:pStyle w:val="Listenabsatz"/>
        <w:spacing w:line="240" w:lineRule="auto"/>
        <w:rPr>
          <w:rFonts w:ascii="Arial" w:eastAsiaTheme="minorHAnsi" w:hAnsi="Arial" w:cs="Arial"/>
          <w:sz w:val="20"/>
          <w:szCs w:val="20"/>
        </w:rPr>
      </w:pPr>
    </w:p>
    <w:p w14:paraId="796AA228" w14:textId="6FA7EF3C"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das Bestehen eines Rechts auf Berichtigung oder Löschung der den Kunden betreffenden personen-bezogenen Daten, eines Rechts auf Einschränkung der Verarbeitung durch den Verantwortlichen oder eines Widerspruchsrechts gegen diese Verarbeitung; </w:t>
      </w:r>
    </w:p>
    <w:p w14:paraId="4204FFF9" w14:textId="77777777" w:rsidR="00964D7E" w:rsidRPr="00430DF1" w:rsidRDefault="00964D7E" w:rsidP="00581CB1">
      <w:pPr>
        <w:pStyle w:val="Listenabsatz"/>
        <w:spacing w:line="240" w:lineRule="auto"/>
        <w:rPr>
          <w:rFonts w:ascii="Arial" w:eastAsiaTheme="minorHAnsi" w:hAnsi="Arial" w:cs="Arial"/>
          <w:sz w:val="20"/>
          <w:szCs w:val="20"/>
        </w:rPr>
      </w:pPr>
    </w:p>
    <w:p w14:paraId="0ADBD969" w14:textId="31137884"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das Bestehen eines Beschwerderechts bei einer Aufsichtsbehörde;</w:t>
      </w:r>
    </w:p>
    <w:p w14:paraId="3DD02462" w14:textId="77777777" w:rsidR="00964D7E" w:rsidRPr="00430DF1" w:rsidRDefault="00964D7E" w:rsidP="00581CB1">
      <w:pPr>
        <w:pStyle w:val="Listenabsatz"/>
        <w:spacing w:line="240" w:lineRule="auto"/>
        <w:rPr>
          <w:rFonts w:ascii="Arial" w:eastAsiaTheme="minorHAnsi" w:hAnsi="Arial" w:cs="Arial"/>
          <w:sz w:val="20"/>
          <w:szCs w:val="20"/>
        </w:rPr>
      </w:pPr>
    </w:p>
    <w:p w14:paraId="2F3054CE" w14:textId="06F3F48D"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alle verfügbaren Informationen über die Herkunft der Daten, wenn die personenbezogenen Daten nicht bei der betroffenen Person erhoben werden;</w:t>
      </w:r>
    </w:p>
    <w:p w14:paraId="5F637A99" w14:textId="77777777" w:rsidR="00964D7E" w:rsidRPr="00430DF1" w:rsidRDefault="00964D7E" w:rsidP="00581CB1">
      <w:pPr>
        <w:pStyle w:val="Listenabsatz"/>
        <w:spacing w:line="240" w:lineRule="auto"/>
        <w:rPr>
          <w:rFonts w:ascii="Arial" w:eastAsiaTheme="minorHAnsi" w:hAnsi="Arial" w:cs="Arial"/>
          <w:sz w:val="20"/>
          <w:szCs w:val="20"/>
        </w:rPr>
      </w:pPr>
    </w:p>
    <w:p w14:paraId="6C323D7F" w14:textId="37108335" w:rsidR="007A52D9" w:rsidRPr="00430DF1" w:rsidRDefault="007A52D9" w:rsidP="00581CB1">
      <w:pPr>
        <w:pStyle w:val="Listenabsatz"/>
        <w:numPr>
          <w:ilvl w:val="0"/>
          <w:numId w:val="18"/>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das Bestehen einer automatisierten Entscheidungsfindung einschließlich </w:t>
      </w:r>
      <w:proofErr w:type="spellStart"/>
      <w:r w:rsidRPr="00430DF1">
        <w:rPr>
          <w:rFonts w:ascii="Arial" w:eastAsiaTheme="minorHAnsi" w:hAnsi="Arial" w:cs="Arial"/>
          <w:sz w:val="20"/>
          <w:szCs w:val="20"/>
        </w:rPr>
        <w:t>Profiling</w:t>
      </w:r>
      <w:proofErr w:type="spellEnd"/>
      <w:r w:rsidRPr="00430DF1">
        <w:rPr>
          <w:rFonts w:ascii="Arial" w:eastAsiaTheme="minorHAnsi" w:hAnsi="Arial" w:cs="Arial"/>
          <w:sz w:val="20"/>
          <w:szCs w:val="20"/>
        </w:rPr>
        <w:t xml:space="preserve"> gemäß Art. 22 Abs. 1 und 4 DSGVO und – zumindest in diesen Fällen – aussagekräftige Informationen über die involvierte Logik sowie die Tragweite und die angestrebten Auswirkungen einer derartigen Verarbeitung für die betroffene Person.</w:t>
      </w:r>
    </w:p>
    <w:p w14:paraId="5E6E2918"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Dem Kunden steht das Recht zu, Auskunft darüber zu verlangen, ob die ihn betreffenden personenbezogenen Daten in ein Drittland oder an eine internationale Organisation übermittelt werden. In diesem Zusammenhang kann der Kunde verlangen, über die geeigneten Garantien gem. Art. 46 DSGVO im Zusammenhang mit der Übermittlung unterrichtet zu werden.</w:t>
      </w:r>
    </w:p>
    <w:p w14:paraId="432B7694" w14:textId="77777777" w:rsidR="002D0F5A" w:rsidRPr="00430DF1" w:rsidRDefault="002D0F5A" w:rsidP="006507A6">
      <w:pPr>
        <w:ind w:right="0"/>
        <w:jc w:val="both"/>
        <w:rPr>
          <w:rFonts w:ascii="Arial" w:eastAsiaTheme="minorHAnsi" w:hAnsi="Arial" w:cs="Arial"/>
          <w:sz w:val="20"/>
          <w:szCs w:val="20"/>
        </w:rPr>
      </w:pPr>
    </w:p>
    <w:p w14:paraId="197990A6" w14:textId="77777777" w:rsidR="00964D7E" w:rsidRPr="00430DF1" w:rsidRDefault="00964D7E" w:rsidP="006507A6">
      <w:pPr>
        <w:ind w:right="0"/>
        <w:jc w:val="both"/>
        <w:rPr>
          <w:rFonts w:ascii="Arial" w:eastAsiaTheme="minorHAnsi" w:hAnsi="Arial" w:cs="Arial"/>
          <w:sz w:val="20"/>
          <w:szCs w:val="20"/>
        </w:rPr>
      </w:pPr>
    </w:p>
    <w:p w14:paraId="7570E514" w14:textId="55110412" w:rsidR="007A52D9" w:rsidRPr="00430DF1" w:rsidRDefault="00581CB1"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2.</w:t>
      </w:r>
      <w:r w:rsidRPr="00430DF1">
        <w:rPr>
          <w:rFonts w:ascii="Arial" w:eastAsiaTheme="minorHAnsi" w:hAnsi="Arial" w:cs="Arial"/>
          <w:b/>
          <w:sz w:val="24"/>
          <w:szCs w:val="20"/>
        </w:rPr>
        <w:tab/>
      </w:r>
      <w:r w:rsidR="007A52D9" w:rsidRPr="00430DF1">
        <w:rPr>
          <w:rFonts w:ascii="Arial" w:eastAsiaTheme="minorHAnsi" w:hAnsi="Arial" w:cs="Arial"/>
          <w:b/>
          <w:sz w:val="24"/>
          <w:szCs w:val="20"/>
        </w:rPr>
        <w:t xml:space="preserve">Recht auf Berichtigung </w:t>
      </w:r>
    </w:p>
    <w:p w14:paraId="07111DE4" w14:textId="77777777" w:rsidR="002D0F5A" w:rsidRPr="00430DF1" w:rsidRDefault="002D0F5A" w:rsidP="006507A6">
      <w:pPr>
        <w:ind w:right="0"/>
        <w:jc w:val="both"/>
        <w:rPr>
          <w:rFonts w:ascii="Arial" w:eastAsiaTheme="minorHAnsi" w:hAnsi="Arial" w:cs="Arial"/>
          <w:sz w:val="20"/>
          <w:szCs w:val="20"/>
        </w:rPr>
      </w:pPr>
    </w:p>
    <w:p w14:paraId="36B45D6A"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hat ein Recht auf Berichtigung und/oder Vervollständigung gegenüber dem Makler als Verantwortlichem, sofern die verarbeiteten personenbezogenen Daten, die den Kunden betreffen, unrichtig oder unvollständig sind. Der Verantwortliche hat die Berichtigung unverzüglich vorzunehmen.</w:t>
      </w:r>
    </w:p>
    <w:p w14:paraId="40707E14" w14:textId="77777777" w:rsidR="002D0F5A" w:rsidRDefault="002D0F5A" w:rsidP="006507A6">
      <w:pPr>
        <w:ind w:right="0"/>
        <w:jc w:val="both"/>
        <w:rPr>
          <w:rFonts w:ascii="Arial" w:eastAsiaTheme="minorHAnsi" w:hAnsi="Arial" w:cs="Arial"/>
          <w:sz w:val="20"/>
          <w:szCs w:val="20"/>
        </w:rPr>
      </w:pPr>
    </w:p>
    <w:p w14:paraId="59EF8619" w14:textId="77777777" w:rsidR="005E5EA9" w:rsidRPr="00430DF1" w:rsidRDefault="005E5EA9" w:rsidP="006507A6">
      <w:pPr>
        <w:ind w:right="0"/>
        <w:jc w:val="both"/>
        <w:rPr>
          <w:rFonts w:ascii="Arial" w:eastAsiaTheme="minorHAnsi" w:hAnsi="Arial" w:cs="Arial"/>
          <w:sz w:val="20"/>
          <w:szCs w:val="20"/>
        </w:rPr>
      </w:pPr>
    </w:p>
    <w:p w14:paraId="36A1A58D" w14:textId="15D36FA9" w:rsidR="007A52D9" w:rsidRPr="00430DF1" w:rsidRDefault="007A52D9"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3.</w:t>
      </w:r>
      <w:r w:rsidR="00581CB1" w:rsidRPr="00430DF1">
        <w:rPr>
          <w:rFonts w:ascii="Arial" w:eastAsiaTheme="minorHAnsi" w:hAnsi="Arial" w:cs="Arial"/>
          <w:b/>
          <w:sz w:val="24"/>
          <w:szCs w:val="20"/>
        </w:rPr>
        <w:tab/>
      </w:r>
      <w:r w:rsidRPr="00430DF1">
        <w:rPr>
          <w:rFonts w:ascii="Arial" w:eastAsiaTheme="minorHAnsi" w:hAnsi="Arial" w:cs="Arial"/>
          <w:b/>
          <w:sz w:val="24"/>
          <w:szCs w:val="20"/>
        </w:rPr>
        <w:t>Recht auf Einschränkung der Verarbeitung</w:t>
      </w:r>
    </w:p>
    <w:p w14:paraId="7258D55B" w14:textId="77777777" w:rsidR="002D0F5A" w:rsidRPr="00430DF1" w:rsidRDefault="002D0F5A" w:rsidP="006507A6">
      <w:pPr>
        <w:ind w:right="0"/>
        <w:jc w:val="both"/>
        <w:rPr>
          <w:rFonts w:ascii="Arial" w:eastAsiaTheme="minorHAnsi" w:hAnsi="Arial" w:cs="Arial"/>
          <w:sz w:val="20"/>
          <w:szCs w:val="20"/>
        </w:rPr>
      </w:pPr>
    </w:p>
    <w:p w14:paraId="54FDFAAB"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Unter den folgenden Voraussetzungen kann der Kunde die Einschränkung der Verarbeitung der ihn betreffenden personenbezogenen Daten verlangen:</w:t>
      </w:r>
    </w:p>
    <w:p w14:paraId="3C315826" w14:textId="77777777" w:rsidR="00964D7E" w:rsidRPr="00430DF1" w:rsidRDefault="00964D7E" w:rsidP="006507A6">
      <w:pPr>
        <w:ind w:right="0"/>
        <w:jc w:val="both"/>
        <w:rPr>
          <w:rFonts w:ascii="Arial" w:eastAsiaTheme="minorHAnsi" w:hAnsi="Arial" w:cs="Arial"/>
          <w:sz w:val="20"/>
          <w:szCs w:val="20"/>
        </w:rPr>
      </w:pPr>
    </w:p>
    <w:p w14:paraId="2E8660A4" w14:textId="749FDD9B" w:rsidR="007A52D9" w:rsidRPr="00430DF1" w:rsidRDefault="007A52D9" w:rsidP="00581CB1">
      <w:pPr>
        <w:pStyle w:val="Listenabsatz"/>
        <w:numPr>
          <w:ilvl w:val="0"/>
          <w:numId w:val="19"/>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wenn der Kunde die Richtigkeit der ihn betreffenden personenbezogenen für eine Dauer bestreitet, die es dem Verantwortlichen ermöglicht, die Richtigkeit der personenbezogenen Daten zu überprüfen;</w:t>
      </w:r>
    </w:p>
    <w:p w14:paraId="4EEFB43D" w14:textId="77777777" w:rsidR="00964D7E" w:rsidRPr="00430DF1" w:rsidRDefault="00964D7E" w:rsidP="00581CB1">
      <w:pPr>
        <w:pStyle w:val="Listenabsatz"/>
        <w:spacing w:line="240" w:lineRule="auto"/>
        <w:ind w:left="1410"/>
        <w:jc w:val="both"/>
        <w:rPr>
          <w:rFonts w:ascii="Arial" w:eastAsiaTheme="minorHAnsi" w:hAnsi="Arial" w:cs="Arial"/>
          <w:sz w:val="20"/>
          <w:szCs w:val="20"/>
        </w:rPr>
      </w:pPr>
    </w:p>
    <w:p w14:paraId="74364A58" w14:textId="1E4912F7" w:rsidR="007A52D9" w:rsidRPr="00430DF1" w:rsidRDefault="007A52D9" w:rsidP="00581CB1">
      <w:pPr>
        <w:pStyle w:val="Listenabsatz"/>
        <w:numPr>
          <w:ilvl w:val="0"/>
          <w:numId w:val="19"/>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Verarbeitung unrechtmäßig ist und der Kunde die Löschung der personenbezogenen Daten ablehnt und stattdessen die Einschränkung der Nutzung der personenbezogenen Daten verlangt;</w:t>
      </w:r>
    </w:p>
    <w:p w14:paraId="1188CF21" w14:textId="77777777" w:rsidR="00964D7E" w:rsidRPr="00430DF1" w:rsidRDefault="00964D7E" w:rsidP="00581CB1">
      <w:pPr>
        <w:pStyle w:val="Listenabsatz"/>
        <w:spacing w:line="240" w:lineRule="auto"/>
        <w:rPr>
          <w:rFonts w:ascii="Arial" w:eastAsiaTheme="minorHAnsi" w:hAnsi="Arial" w:cs="Arial"/>
          <w:sz w:val="20"/>
          <w:szCs w:val="20"/>
        </w:rPr>
      </w:pPr>
    </w:p>
    <w:p w14:paraId="61CEF8D8" w14:textId="2F203346" w:rsidR="007A52D9" w:rsidRPr="00430DF1" w:rsidRDefault="007A52D9" w:rsidP="00581CB1">
      <w:pPr>
        <w:pStyle w:val="Listenabsatz"/>
        <w:numPr>
          <w:ilvl w:val="0"/>
          <w:numId w:val="19"/>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der Verantwortliche die personenbezogenen Daten für die Zwecke der Verarbeitung nicht länger benötigt, der Kunde diese jedoch zur Geltendmachung, Ausübung oder Verteidigung von Rechtsansprüchen benötigt, oder</w:t>
      </w:r>
    </w:p>
    <w:p w14:paraId="559C881C" w14:textId="77777777" w:rsidR="00964D7E" w:rsidRPr="00430DF1" w:rsidRDefault="00964D7E" w:rsidP="00581CB1">
      <w:pPr>
        <w:pStyle w:val="Listenabsatz"/>
        <w:spacing w:line="240" w:lineRule="auto"/>
        <w:rPr>
          <w:rFonts w:ascii="Arial" w:eastAsiaTheme="minorHAnsi" w:hAnsi="Arial" w:cs="Arial"/>
          <w:sz w:val="20"/>
          <w:szCs w:val="20"/>
        </w:rPr>
      </w:pPr>
    </w:p>
    <w:p w14:paraId="5C2D5F71" w14:textId="48CB1B9B" w:rsidR="007A52D9" w:rsidRPr="00430DF1" w:rsidRDefault="007A52D9" w:rsidP="00581CB1">
      <w:pPr>
        <w:pStyle w:val="Listenabsatz"/>
        <w:numPr>
          <w:ilvl w:val="0"/>
          <w:numId w:val="19"/>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wenn der Kunde Widerspruch gegen die Verarbeitung gemäß Art. 21 Abs. 1 DSGVO eingelegt hat und noch nicht feststeht, ob die berechtigten Gründe des Verantwortlichen gegenüber seinen Gründen überwiegen.</w:t>
      </w:r>
    </w:p>
    <w:p w14:paraId="53B35E3F"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Wurde die Verarbeitung der den Kunden betreffenden personenbezogenen Daten eingeschränkt, dürfen diese Daten – von ihrer Speicherung abgesehen – nur mit der Einwilligung des Kunden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0BDC69A1" w14:textId="77777777" w:rsidR="00964D7E" w:rsidRPr="00430DF1" w:rsidRDefault="00964D7E" w:rsidP="006507A6">
      <w:pPr>
        <w:ind w:right="0"/>
        <w:jc w:val="both"/>
        <w:rPr>
          <w:rFonts w:ascii="Arial" w:eastAsiaTheme="minorHAnsi" w:hAnsi="Arial" w:cs="Arial"/>
          <w:sz w:val="20"/>
          <w:szCs w:val="20"/>
        </w:rPr>
      </w:pPr>
    </w:p>
    <w:p w14:paraId="23337BD1"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Wurde die Einschränkung der Verarbeitung nach den o.g. Voraussetzungen eingeschränkt, wird der Kunde von dem Verantwortlichen unterrichtet, bevor die Einschränkung aufgehoben wird.</w:t>
      </w:r>
    </w:p>
    <w:p w14:paraId="21CCF25F" w14:textId="77777777" w:rsidR="00964D7E" w:rsidRPr="00430DF1" w:rsidRDefault="00964D7E" w:rsidP="006507A6">
      <w:pPr>
        <w:ind w:right="0"/>
        <w:jc w:val="both"/>
        <w:rPr>
          <w:rFonts w:ascii="Arial" w:eastAsiaTheme="minorHAnsi" w:hAnsi="Arial" w:cs="Arial"/>
          <w:b/>
          <w:sz w:val="20"/>
          <w:szCs w:val="20"/>
        </w:rPr>
      </w:pPr>
    </w:p>
    <w:p w14:paraId="4E7AF8C8" w14:textId="77777777" w:rsidR="00964D7E" w:rsidRPr="00430DF1" w:rsidRDefault="00964D7E" w:rsidP="006507A6">
      <w:pPr>
        <w:ind w:right="0"/>
        <w:jc w:val="both"/>
        <w:rPr>
          <w:rFonts w:ascii="Arial" w:eastAsiaTheme="minorHAnsi" w:hAnsi="Arial" w:cs="Arial"/>
          <w:b/>
          <w:sz w:val="20"/>
          <w:szCs w:val="20"/>
        </w:rPr>
      </w:pPr>
    </w:p>
    <w:p w14:paraId="44E3535A" w14:textId="2D894723" w:rsidR="007A52D9" w:rsidRPr="00430DF1" w:rsidRDefault="007A52D9"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4.</w:t>
      </w:r>
      <w:r w:rsidR="00581CB1" w:rsidRPr="00430DF1">
        <w:rPr>
          <w:rFonts w:ascii="Arial" w:eastAsiaTheme="minorHAnsi" w:hAnsi="Arial" w:cs="Arial"/>
          <w:b/>
          <w:sz w:val="24"/>
          <w:szCs w:val="20"/>
        </w:rPr>
        <w:tab/>
      </w:r>
      <w:r w:rsidRPr="00430DF1">
        <w:rPr>
          <w:rFonts w:ascii="Arial" w:eastAsiaTheme="minorHAnsi" w:hAnsi="Arial" w:cs="Arial"/>
          <w:b/>
          <w:sz w:val="24"/>
          <w:szCs w:val="20"/>
        </w:rPr>
        <w:t>Recht auf Löschung</w:t>
      </w:r>
    </w:p>
    <w:p w14:paraId="60016FBF" w14:textId="77777777" w:rsidR="002D0F5A" w:rsidRPr="00430DF1" w:rsidRDefault="002D0F5A" w:rsidP="006507A6">
      <w:pPr>
        <w:ind w:right="0"/>
        <w:jc w:val="both"/>
        <w:rPr>
          <w:rFonts w:ascii="Arial" w:eastAsiaTheme="minorHAnsi" w:hAnsi="Arial" w:cs="Arial"/>
          <w:b/>
          <w:sz w:val="20"/>
          <w:szCs w:val="20"/>
        </w:rPr>
      </w:pPr>
    </w:p>
    <w:p w14:paraId="3228DA3D" w14:textId="47087E95" w:rsidR="007A52D9" w:rsidRPr="00430DF1" w:rsidRDefault="00964D7E" w:rsidP="006507A6">
      <w:pPr>
        <w:ind w:right="0"/>
        <w:jc w:val="both"/>
        <w:rPr>
          <w:rFonts w:ascii="Arial" w:eastAsiaTheme="minorHAnsi" w:hAnsi="Arial" w:cs="Arial"/>
          <w:sz w:val="20"/>
          <w:szCs w:val="20"/>
        </w:rPr>
      </w:pPr>
      <w:r w:rsidRPr="00430DF1">
        <w:rPr>
          <w:rFonts w:ascii="Arial" w:eastAsiaTheme="minorHAnsi" w:hAnsi="Arial" w:cs="Arial"/>
          <w:sz w:val="20"/>
          <w:szCs w:val="20"/>
        </w:rPr>
        <w:t>(1</w:t>
      </w:r>
      <w:r w:rsidR="007A52D9" w:rsidRPr="00430DF1">
        <w:rPr>
          <w:rFonts w:ascii="Arial" w:eastAsiaTheme="minorHAnsi" w:hAnsi="Arial" w:cs="Arial"/>
          <w:sz w:val="20"/>
          <w:szCs w:val="20"/>
        </w:rPr>
        <w:t>) Löschungspflicht</w:t>
      </w:r>
    </w:p>
    <w:p w14:paraId="6449268E" w14:textId="77777777" w:rsidR="002D0F5A" w:rsidRPr="00430DF1" w:rsidRDefault="002D0F5A" w:rsidP="006507A6">
      <w:pPr>
        <w:ind w:right="0"/>
        <w:jc w:val="both"/>
        <w:rPr>
          <w:rFonts w:ascii="Arial" w:eastAsiaTheme="minorHAnsi" w:hAnsi="Arial" w:cs="Arial"/>
          <w:b/>
          <w:sz w:val="20"/>
          <w:szCs w:val="20"/>
        </w:rPr>
      </w:pPr>
    </w:p>
    <w:p w14:paraId="655911F7"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kann von dem Makler als Verantwortlichem verlangen, dass die ihn betreffenden personenbezogenen Daten unverzüglich gelöscht werden, und der Verantwortliche ist verpflichtet, diese Daten unverzüglich zu löschen, sofern einer der folgenden Gründe zutrifft:</w:t>
      </w:r>
    </w:p>
    <w:p w14:paraId="2BECE8E1" w14:textId="77777777" w:rsidR="00964D7E" w:rsidRPr="00430DF1" w:rsidRDefault="00964D7E" w:rsidP="006507A6">
      <w:pPr>
        <w:ind w:right="0"/>
        <w:jc w:val="both"/>
        <w:rPr>
          <w:rFonts w:ascii="Arial" w:eastAsiaTheme="minorHAnsi" w:hAnsi="Arial" w:cs="Arial"/>
          <w:sz w:val="20"/>
          <w:szCs w:val="20"/>
        </w:rPr>
      </w:pPr>
    </w:p>
    <w:p w14:paraId="25131EA7" w14:textId="49449ED9"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den Kunden betreffenden personenbezogenen Daten sind für die Zwecke, für die sie erhoben oder auf sonstige Weise verarbeitet wurden, nicht mehr notwendig.</w:t>
      </w:r>
    </w:p>
    <w:p w14:paraId="227F7E60" w14:textId="77777777" w:rsidR="00964D7E" w:rsidRPr="00430DF1" w:rsidRDefault="00964D7E" w:rsidP="00581CB1">
      <w:pPr>
        <w:pStyle w:val="Listenabsatz"/>
        <w:spacing w:line="240" w:lineRule="auto"/>
        <w:ind w:left="1410"/>
        <w:jc w:val="both"/>
        <w:rPr>
          <w:rFonts w:ascii="Arial" w:eastAsiaTheme="minorHAnsi" w:hAnsi="Arial" w:cs="Arial"/>
          <w:sz w:val="20"/>
          <w:szCs w:val="20"/>
        </w:rPr>
      </w:pPr>
    </w:p>
    <w:p w14:paraId="698BB20D" w14:textId="147A3420"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Der Kunde widerruft seine Einwilligung, auf die sich die Verarbeitung gem. Art. 6 Abs. 1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xml:space="preserve">. a oder Art. 9 Abs. 2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xml:space="preserve">. a DSGVO stützte, und es fehlt an einer anderweitigen Rechtsgrundlage für die Verarbeitung. </w:t>
      </w:r>
    </w:p>
    <w:p w14:paraId="19C7FE90" w14:textId="77777777" w:rsidR="00964D7E" w:rsidRPr="00430DF1" w:rsidRDefault="00964D7E" w:rsidP="00581CB1">
      <w:pPr>
        <w:pStyle w:val="Listenabsatz"/>
        <w:spacing w:line="240" w:lineRule="auto"/>
        <w:rPr>
          <w:rFonts w:ascii="Arial" w:eastAsiaTheme="minorHAnsi" w:hAnsi="Arial" w:cs="Arial"/>
          <w:sz w:val="20"/>
          <w:szCs w:val="20"/>
        </w:rPr>
      </w:pPr>
    </w:p>
    <w:p w14:paraId="2F3A7E35" w14:textId="3EC2C4E9"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Der Kunde legt gem. Art. 21 Abs. 1 DSGVO Widerspruch gegen die Verarbeitung ein und es liegen keine vorrangigen berechtigten Gründe für die Verarbeitung vor, oder der Kunde legt gem. Art. 21 Abs. 2 DSGVO Widerspruch gegen die Verarbeitung ein. </w:t>
      </w:r>
    </w:p>
    <w:p w14:paraId="51A38403" w14:textId="77777777" w:rsidR="00964D7E" w:rsidRPr="00430DF1" w:rsidRDefault="00964D7E" w:rsidP="00581CB1">
      <w:pPr>
        <w:pStyle w:val="Listenabsatz"/>
        <w:spacing w:line="240" w:lineRule="auto"/>
        <w:rPr>
          <w:rFonts w:ascii="Arial" w:eastAsiaTheme="minorHAnsi" w:hAnsi="Arial" w:cs="Arial"/>
          <w:sz w:val="20"/>
          <w:szCs w:val="20"/>
        </w:rPr>
      </w:pPr>
    </w:p>
    <w:p w14:paraId="720876CA" w14:textId="5A63892F"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Die den Kunden betreffenden personenbezogenen Daten wurden unrechtmäßig verarbeitet. </w:t>
      </w:r>
    </w:p>
    <w:p w14:paraId="27861658" w14:textId="77777777" w:rsidR="00964D7E" w:rsidRPr="00430DF1" w:rsidRDefault="00964D7E" w:rsidP="00581CB1">
      <w:pPr>
        <w:pStyle w:val="Listenabsatz"/>
        <w:spacing w:line="240" w:lineRule="auto"/>
        <w:rPr>
          <w:rFonts w:ascii="Arial" w:eastAsiaTheme="minorHAnsi" w:hAnsi="Arial" w:cs="Arial"/>
          <w:sz w:val="20"/>
          <w:szCs w:val="20"/>
        </w:rPr>
      </w:pPr>
    </w:p>
    <w:p w14:paraId="49C224C9" w14:textId="4358E62F"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Die Löschung der den Kunden betreffenden personenbezogenen Daten ist zur Erfüllung einer rechtlichen Verpflichtung nach dem Unionsrecht oder dem Recht der Mitgliedstaaten erforderlich, dem der Verantwortliche unterliegt. </w:t>
      </w:r>
    </w:p>
    <w:p w14:paraId="49418B4D" w14:textId="77777777" w:rsidR="00964D7E" w:rsidRPr="00430DF1" w:rsidRDefault="00964D7E" w:rsidP="00581CB1">
      <w:pPr>
        <w:pStyle w:val="Listenabsatz"/>
        <w:spacing w:line="240" w:lineRule="auto"/>
        <w:rPr>
          <w:rFonts w:ascii="Arial" w:eastAsiaTheme="minorHAnsi" w:hAnsi="Arial" w:cs="Arial"/>
          <w:sz w:val="20"/>
          <w:szCs w:val="20"/>
        </w:rPr>
      </w:pPr>
    </w:p>
    <w:p w14:paraId="380A012C" w14:textId="46476652" w:rsidR="007A52D9" w:rsidRPr="00430DF1" w:rsidRDefault="007A52D9" w:rsidP="00581CB1">
      <w:pPr>
        <w:pStyle w:val="Listenabsatz"/>
        <w:numPr>
          <w:ilvl w:val="0"/>
          <w:numId w:val="20"/>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Die den Kunden betreffenden personenbezogenen Daten wurden in Bezug auf angebotene Dienste der Informationsgesellschaft gemäß Art. 8 Abs. 1 DSGVO erhoben.</w:t>
      </w:r>
    </w:p>
    <w:p w14:paraId="72DBB9C4" w14:textId="77777777" w:rsidR="002D0F5A" w:rsidRPr="00430DF1" w:rsidRDefault="002D0F5A" w:rsidP="006507A6">
      <w:pPr>
        <w:ind w:right="0"/>
        <w:jc w:val="both"/>
        <w:rPr>
          <w:rFonts w:ascii="Arial" w:eastAsiaTheme="minorHAnsi" w:hAnsi="Arial" w:cs="Arial"/>
          <w:sz w:val="20"/>
          <w:szCs w:val="20"/>
        </w:rPr>
      </w:pPr>
    </w:p>
    <w:p w14:paraId="72728AA9" w14:textId="6CFD345D" w:rsidR="007A52D9" w:rsidRPr="00430DF1" w:rsidRDefault="00964D7E" w:rsidP="006507A6">
      <w:pPr>
        <w:ind w:right="0"/>
        <w:jc w:val="both"/>
        <w:rPr>
          <w:rFonts w:ascii="Arial" w:eastAsiaTheme="minorHAnsi" w:hAnsi="Arial" w:cs="Arial"/>
          <w:sz w:val="20"/>
          <w:szCs w:val="20"/>
        </w:rPr>
      </w:pPr>
      <w:r w:rsidRPr="00430DF1">
        <w:rPr>
          <w:rFonts w:ascii="Arial" w:eastAsiaTheme="minorHAnsi" w:hAnsi="Arial" w:cs="Arial"/>
          <w:sz w:val="20"/>
          <w:szCs w:val="20"/>
        </w:rPr>
        <w:t>(2)</w:t>
      </w:r>
      <w:r w:rsidR="007A52D9" w:rsidRPr="00430DF1">
        <w:rPr>
          <w:rFonts w:ascii="Arial" w:eastAsiaTheme="minorHAnsi" w:hAnsi="Arial" w:cs="Arial"/>
          <w:sz w:val="20"/>
          <w:szCs w:val="20"/>
        </w:rPr>
        <w:t xml:space="preserve"> Information an Dritte</w:t>
      </w:r>
    </w:p>
    <w:p w14:paraId="2F3E7C57" w14:textId="77777777" w:rsidR="002D0F5A" w:rsidRPr="00430DF1" w:rsidRDefault="002D0F5A" w:rsidP="006507A6">
      <w:pPr>
        <w:ind w:right="0"/>
        <w:jc w:val="both"/>
        <w:rPr>
          <w:rFonts w:ascii="Arial" w:eastAsiaTheme="minorHAnsi" w:hAnsi="Arial" w:cs="Arial"/>
          <w:sz w:val="20"/>
          <w:szCs w:val="20"/>
        </w:rPr>
      </w:pPr>
    </w:p>
    <w:p w14:paraId="0B34F4B1"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Hat der Verantwortliche die den Kunden betreffenden personenbezogenen Daten öffentlich gemacht und ist er gem. Art. 17 Abs. 1 DSGVO zu deren Löschung verpflichtet, so trifft er unter Berücksichtigung der verfügbaren Technologie und der Implementierungskosten angemessene Maßnahmen, auch technischer Art, um für die </w:t>
      </w:r>
      <w:r w:rsidRPr="00430DF1">
        <w:rPr>
          <w:rFonts w:ascii="Arial" w:eastAsiaTheme="minorHAnsi" w:hAnsi="Arial" w:cs="Arial"/>
          <w:sz w:val="20"/>
          <w:szCs w:val="20"/>
        </w:rPr>
        <w:lastRenderedPageBreak/>
        <w:t xml:space="preserve">Datenverarbeitung Verantwortlichen, die die personenbezogenen Daten verarbeiten, darüber zu informieren, dass der Kunde als betroffene Person von ihnen die Löschung aller Links zu diesen personenbezogenen Daten oder von Kopien oder Replikationen dieser personenbezogenen Daten verlangt hat. </w:t>
      </w:r>
    </w:p>
    <w:p w14:paraId="099BF109" w14:textId="77777777" w:rsidR="002D0F5A" w:rsidRPr="00430DF1" w:rsidRDefault="002D0F5A" w:rsidP="006507A6">
      <w:pPr>
        <w:ind w:right="0"/>
        <w:jc w:val="both"/>
        <w:rPr>
          <w:rFonts w:ascii="Arial" w:eastAsiaTheme="minorHAnsi" w:hAnsi="Arial" w:cs="Arial"/>
          <w:sz w:val="20"/>
          <w:szCs w:val="20"/>
        </w:rPr>
      </w:pPr>
    </w:p>
    <w:p w14:paraId="3E7AABBA" w14:textId="404B9261" w:rsidR="007A52D9" w:rsidRPr="00430DF1" w:rsidRDefault="00964D7E" w:rsidP="006507A6">
      <w:pPr>
        <w:ind w:right="0"/>
        <w:jc w:val="both"/>
        <w:rPr>
          <w:rFonts w:ascii="Arial" w:eastAsiaTheme="minorHAnsi" w:hAnsi="Arial" w:cs="Arial"/>
          <w:sz w:val="20"/>
          <w:szCs w:val="20"/>
        </w:rPr>
      </w:pPr>
      <w:r w:rsidRPr="00430DF1">
        <w:rPr>
          <w:rFonts w:ascii="Arial" w:eastAsiaTheme="minorHAnsi" w:hAnsi="Arial" w:cs="Arial"/>
          <w:sz w:val="20"/>
          <w:szCs w:val="20"/>
        </w:rPr>
        <w:t>(3</w:t>
      </w:r>
      <w:r w:rsidR="007A52D9" w:rsidRPr="00430DF1">
        <w:rPr>
          <w:rFonts w:ascii="Arial" w:eastAsiaTheme="minorHAnsi" w:hAnsi="Arial" w:cs="Arial"/>
          <w:sz w:val="20"/>
          <w:szCs w:val="20"/>
        </w:rPr>
        <w:t>) Ausnahmen</w:t>
      </w:r>
    </w:p>
    <w:p w14:paraId="031AE706" w14:textId="77777777" w:rsidR="002D0F5A" w:rsidRPr="00430DF1" w:rsidRDefault="002D0F5A" w:rsidP="006507A6">
      <w:pPr>
        <w:ind w:right="0"/>
        <w:jc w:val="both"/>
        <w:rPr>
          <w:rFonts w:ascii="Arial" w:eastAsiaTheme="minorHAnsi" w:hAnsi="Arial" w:cs="Arial"/>
          <w:sz w:val="20"/>
          <w:szCs w:val="20"/>
        </w:rPr>
      </w:pPr>
    </w:p>
    <w:p w14:paraId="3A1D8C99"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Das Recht auf Löschung besteht nicht, soweit die Verarbeitung erforderlich ist</w:t>
      </w:r>
    </w:p>
    <w:p w14:paraId="3AD6F2CA" w14:textId="77777777" w:rsidR="00964D7E" w:rsidRPr="00430DF1" w:rsidRDefault="00964D7E" w:rsidP="000553AC">
      <w:pPr>
        <w:ind w:right="0"/>
        <w:jc w:val="both"/>
        <w:rPr>
          <w:rFonts w:ascii="Arial" w:eastAsiaTheme="minorHAnsi" w:hAnsi="Arial" w:cs="Arial"/>
          <w:sz w:val="20"/>
          <w:szCs w:val="20"/>
        </w:rPr>
      </w:pPr>
    </w:p>
    <w:p w14:paraId="1AA7A500" w14:textId="679971AE" w:rsidR="007A52D9" w:rsidRPr="00430DF1" w:rsidRDefault="007A52D9" w:rsidP="000553AC">
      <w:pPr>
        <w:pStyle w:val="Listenabsatz"/>
        <w:numPr>
          <w:ilvl w:val="0"/>
          <w:numId w:val="21"/>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zur Ausübung des Rechts auf freie Meinungsäußerung und Information;</w:t>
      </w:r>
    </w:p>
    <w:p w14:paraId="08FA90DF" w14:textId="77777777" w:rsidR="00964D7E" w:rsidRPr="00430DF1" w:rsidRDefault="00964D7E" w:rsidP="000553AC">
      <w:pPr>
        <w:pStyle w:val="Listenabsatz"/>
        <w:spacing w:line="240" w:lineRule="auto"/>
        <w:ind w:left="1410"/>
        <w:jc w:val="both"/>
        <w:rPr>
          <w:rFonts w:ascii="Arial" w:eastAsiaTheme="minorHAnsi" w:hAnsi="Arial" w:cs="Arial"/>
          <w:sz w:val="20"/>
          <w:szCs w:val="20"/>
        </w:rPr>
      </w:pPr>
    </w:p>
    <w:p w14:paraId="2C71AC32" w14:textId="72368258" w:rsidR="007A52D9" w:rsidRPr="00430DF1" w:rsidRDefault="007A52D9" w:rsidP="000553AC">
      <w:pPr>
        <w:pStyle w:val="Listenabsatz"/>
        <w:numPr>
          <w:ilvl w:val="0"/>
          <w:numId w:val="21"/>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3B13C4C3" w14:textId="77777777" w:rsidR="00964D7E" w:rsidRPr="00430DF1" w:rsidRDefault="00964D7E" w:rsidP="000553AC">
      <w:pPr>
        <w:pStyle w:val="Listenabsatz"/>
        <w:spacing w:line="240" w:lineRule="auto"/>
        <w:rPr>
          <w:rFonts w:ascii="Arial" w:eastAsiaTheme="minorHAnsi" w:hAnsi="Arial" w:cs="Arial"/>
          <w:sz w:val="20"/>
          <w:szCs w:val="20"/>
        </w:rPr>
      </w:pPr>
    </w:p>
    <w:p w14:paraId="1FE7C0AD" w14:textId="71E21267" w:rsidR="007A52D9" w:rsidRPr="00430DF1" w:rsidRDefault="007A52D9" w:rsidP="000553AC">
      <w:pPr>
        <w:pStyle w:val="Listenabsatz"/>
        <w:numPr>
          <w:ilvl w:val="0"/>
          <w:numId w:val="21"/>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 xml:space="preserve">aus Gründen des öffentlichen Interesses im Bereich der öffentlichen Gesundheit gemäß Art. 9 Abs. 2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h und i sowie Art. 9 Abs. 3 DSGVO;</w:t>
      </w:r>
    </w:p>
    <w:p w14:paraId="25DC2772" w14:textId="77777777" w:rsidR="00964D7E" w:rsidRPr="00430DF1" w:rsidRDefault="00964D7E" w:rsidP="000553AC">
      <w:pPr>
        <w:pStyle w:val="Listenabsatz"/>
        <w:spacing w:line="240" w:lineRule="auto"/>
        <w:rPr>
          <w:rFonts w:ascii="Arial" w:eastAsiaTheme="minorHAnsi" w:hAnsi="Arial" w:cs="Arial"/>
          <w:sz w:val="20"/>
          <w:szCs w:val="20"/>
        </w:rPr>
      </w:pPr>
    </w:p>
    <w:p w14:paraId="18D75D67" w14:textId="78E0BE4E" w:rsidR="007A52D9" w:rsidRPr="00430DF1" w:rsidRDefault="007A52D9" w:rsidP="000553AC">
      <w:pPr>
        <w:pStyle w:val="Listenabsatz"/>
        <w:numPr>
          <w:ilvl w:val="0"/>
          <w:numId w:val="21"/>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für im öffentlichen Interesse liegende Archivzwecke, wissenschaftliche oder historische Forschungszwecke oder für statistische Zwecke gem. Art. 89 Abs. 1 DSGVO, soweit das unter Abschnitt a) genannte Recht voraussichtlich die Verwirklichung der Ziele dieser Verarbeitung unmöglich macht oder ernsthaft beeinträchtigt, oder</w:t>
      </w:r>
    </w:p>
    <w:p w14:paraId="1E93A150" w14:textId="77777777" w:rsidR="00964D7E" w:rsidRPr="00430DF1" w:rsidRDefault="00964D7E" w:rsidP="000553AC">
      <w:pPr>
        <w:pStyle w:val="Listenabsatz"/>
        <w:spacing w:line="240" w:lineRule="auto"/>
        <w:rPr>
          <w:rFonts w:ascii="Arial" w:eastAsiaTheme="minorHAnsi" w:hAnsi="Arial" w:cs="Arial"/>
          <w:sz w:val="20"/>
          <w:szCs w:val="20"/>
        </w:rPr>
      </w:pPr>
    </w:p>
    <w:p w14:paraId="192706DF" w14:textId="14C5A03B" w:rsidR="007A52D9" w:rsidRPr="00430DF1" w:rsidRDefault="007A52D9" w:rsidP="00581CB1">
      <w:pPr>
        <w:pStyle w:val="Listenabsatz"/>
        <w:numPr>
          <w:ilvl w:val="0"/>
          <w:numId w:val="21"/>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zur Geltendmachung, Ausübung oder Verteidigung von Rechtsansprüchen.</w:t>
      </w:r>
    </w:p>
    <w:p w14:paraId="093F534F" w14:textId="77777777" w:rsidR="007A52D9" w:rsidRPr="00430DF1" w:rsidRDefault="007A52D9" w:rsidP="00581CB1">
      <w:pPr>
        <w:ind w:right="0"/>
        <w:jc w:val="both"/>
        <w:rPr>
          <w:rFonts w:ascii="Arial" w:eastAsiaTheme="minorHAnsi" w:hAnsi="Arial" w:cs="Arial"/>
          <w:sz w:val="20"/>
          <w:szCs w:val="20"/>
        </w:rPr>
      </w:pPr>
    </w:p>
    <w:p w14:paraId="3932B351" w14:textId="77777777" w:rsidR="000553AC" w:rsidRPr="00430DF1" w:rsidRDefault="000553AC" w:rsidP="00581CB1">
      <w:pPr>
        <w:ind w:right="0"/>
        <w:jc w:val="both"/>
        <w:rPr>
          <w:rFonts w:ascii="Arial" w:eastAsiaTheme="minorHAnsi" w:hAnsi="Arial" w:cs="Arial"/>
          <w:sz w:val="20"/>
          <w:szCs w:val="20"/>
        </w:rPr>
      </w:pPr>
    </w:p>
    <w:p w14:paraId="5D6BBD50" w14:textId="3173278A" w:rsidR="007A52D9" w:rsidRPr="00430DF1" w:rsidRDefault="00581CB1"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5.</w:t>
      </w:r>
      <w:r w:rsidRPr="00430DF1">
        <w:rPr>
          <w:rFonts w:ascii="Arial" w:eastAsiaTheme="minorHAnsi" w:hAnsi="Arial" w:cs="Arial"/>
          <w:b/>
          <w:sz w:val="24"/>
          <w:szCs w:val="20"/>
        </w:rPr>
        <w:tab/>
      </w:r>
      <w:r w:rsidR="007A52D9" w:rsidRPr="00430DF1">
        <w:rPr>
          <w:rFonts w:ascii="Arial" w:eastAsiaTheme="minorHAnsi" w:hAnsi="Arial" w:cs="Arial"/>
          <w:b/>
          <w:sz w:val="24"/>
          <w:szCs w:val="20"/>
        </w:rPr>
        <w:t>Recht auf Unterrichtung</w:t>
      </w:r>
    </w:p>
    <w:p w14:paraId="094A8813" w14:textId="77777777" w:rsidR="002D0F5A" w:rsidRPr="00430DF1" w:rsidRDefault="002D0F5A" w:rsidP="006507A6">
      <w:pPr>
        <w:ind w:right="0"/>
        <w:jc w:val="both"/>
        <w:rPr>
          <w:rFonts w:ascii="Arial" w:eastAsiaTheme="minorHAnsi" w:hAnsi="Arial" w:cs="Arial"/>
          <w:sz w:val="20"/>
          <w:szCs w:val="20"/>
        </w:rPr>
      </w:pPr>
    </w:p>
    <w:p w14:paraId="0B52E47F"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Hat der Kunde das Recht auf Berichtigung, Löschung oder Einschränkung der Verarbeitung gegenüber dem Verantwortlichen geltend gemacht, ist dieser verpflichtet, allen Empfängern, denen die den Kunden betreffenden personenbezogenen Daten offengelegt wurden, diese Berichtigung oder Löschung der Daten oder Einschränkung der Verarbeitung mitzuteilen, es sei denn, dies erweist sich als unmöglich oder ist mit einem unverhältnismäßigen Aufwand verbunden.</w:t>
      </w:r>
    </w:p>
    <w:p w14:paraId="06149A55"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Dem Kunden steht gegenüber dem Verantwortlichen das Recht zu, über diese Empfänger unterrichtet zu werden.</w:t>
      </w:r>
    </w:p>
    <w:p w14:paraId="5F715936" w14:textId="77777777" w:rsidR="002D0F5A" w:rsidRPr="00430DF1" w:rsidRDefault="002D0F5A" w:rsidP="006507A6">
      <w:pPr>
        <w:ind w:right="0"/>
        <w:jc w:val="both"/>
        <w:rPr>
          <w:rFonts w:ascii="Arial" w:eastAsiaTheme="minorHAnsi" w:hAnsi="Arial" w:cs="Arial"/>
          <w:sz w:val="20"/>
          <w:szCs w:val="20"/>
        </w:rPr>
      </w:pPr>
    </w:p>
    <w:p w14:paraId="7E55CBB1" w14:textId="77777777" w:rsidR="000553AC" w:rsidRPr="00430DF1" w:rsidRDefault="000553AC" w:rsidP="006507A6">
      <w:pPr>
        <w:ind w:right="0"/>
        <w:jc w:val="both"/>
        <w:rPr>
          <w:rFonts w:ascii="Arial" w:eastAsiaTheme="minorHAnsi" w:hAnsi="Arial" w:cs="Arial"/>
          <w:sz w:val="20"/>
          <w:szCs w:val="20"/>
        </w:rPr>
      </w:pPr>
    </w:p>
    <w:p w14:paraId="1A785E83" w14:textId="5CBC38E0" w:rsidR="007A52D9" w:rsidRPr="00430DF1" w:rsidRDefault="007A52D9"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6.</w:t>
      </w:r>
      <w:r w:rsidR="00581CB1" w:rsidRPr="00430DF1">
        <w:rPr>
          <w:rFonts w:ascii="Arial" w:eastAsiaTheme="minorHAnsi" w:hAnsi="Arial" w:cs="Arial"/>
          <w:b/>
          <w:sz w:val="24"/>
          <w:szCs w:val="20"/>
        </w:rPr>
        <w:tab/>
      </w:r>
      <w:r w:rsidRPr="00430DF1">
        <w:rPr>
          <w:rFonts w:ascii="Arial" w:eastAsiaTheme="minorHAnsi" w:hAnsi="Arial" w:cs="Arial"/>
          <w:b/>
          <w:sz w:val="24"/>
          <w:szCs w:val="20"/>
        </w:rPr>
        <w:t>Recht auf Datenübertragbarkeit</w:t>
      </w:r>
    </w:p>
    <w:p w14:paraId="16CE7EAA" w14:textId="77777777" w:rsidR="002D0F5A" w:rsidRPr="00430DF1" w:rsidRDefault="002D0F5A" w:rsidP="006507A6">
      <w:pPr>
        <w:ind w:right="0"/>
        <w:jc w:val="both"/>
        <w:rPr>
          <w:rFonts w:ascii="Arial" w:eastAsiaTheme="minorHAnsi" w:hAnsi="Arial" w:cs="Arial"/>
          <w:sz w:val="20"/>
          <w:szCs w:val="20"/>
        </w:rPr>
      </w:pPr>
    </w:p>
    <w:p w14:paraId="0ADE06A5"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hat das Recht, die ihn betreffenden personenbezogenen Daten, die er dem Verantwortlichen bereitgestellt hat, in einem strukturierten, gängigen und maschinenlesbaren Format zu erhalten. Außerdem hat der Kunde das Recht, diese Daten einem anderen Verantwortlichen ohne Behinderung durch den Verantwortlichen, dem die personenbezogenen Daten bereitgestellt wurden, zu übermitteln, sofern</w:t>
      </w:r>
    </w:p>
    <w:p w14:paraId="3C7432EC" w14:textId="77777777" w:rsidR="000553AC" w:rsidRPr="00430DF1" w:rsidRDefault="000553AC" w:rsidP="006507A6">
      <w:pPr>
        <w:ind w:right="0"/>
        <w:jc w:val="both"/>
        <w:rPr>
          <w:rFonts w:ascii="Arial" w:eastAsiaTheme="minorHAnsi" w:hAnsi="Arial" w:cs="Arial"/>
          <w:sz w:val="20"/>
          <w:szCs w:val="20"/>
        </w:rPr>
      </w:pPr>
    </w:p>
    <w:p w14:paraId="02B194FA" w14:textId="1A493C98" w:rsidR="007A52D9" w:rsidRPr="00430DF1" w:rsidRDefault="007A52D9" w:rsidP="000553AC">
      <w:pPr>
        <w:pStyle w:val="Listenabsatz"/>
        <w:numPr>
          <w:ilvl w:val="0"/>
          <w:numId w:val="22"/>
        </w:numPr>
        <w:spacing w:line="240" w:lineRule="auto"/>
        <w:ind w:left="1412"/>
        <w:jc w:val="both"/>
        <w:rPr>
          <w:rFonts w:ascii="Arial" w:eastAsiaTheme="minorHAnsi" w:hAnsi="Arial" w:cs="Arial"/>
          <w:sz w:val="20"/>
          <w:szCs w:val="20"/>
        </w:rPr>
      </w:pPr>
      <w:r w:rsidRPr="00430DF1">
        <w:rPr>
          <w:rFonts w:ascii="Arial" w:eastAsiaTheme="minorHAnsi" w:hAnsi="Arial" w:cs="Arial"/>
          <w:sz w:val="20"/>
          <w:szCs w:val="20"/>
        </w:rPr>
        <w:t xml:space="preserve">die Verarbeitung auf einer Einwilligung gem. Art. 6 Abs. 1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xml:space="preserve">. a DSGVO oder Art. 9 Abs. 2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xml:space="preserve">. a DSGVO oder auf einem Vertrag gem. Art. 6 Abs. 1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b DSGVO beruht und</w:t>
      </w:r>
    </w:p>
    <w:p w14:paraId="60D878AF" w14:textId="77777777" w:rsidR="000553AC" w:rsidRPr="00430DF1" w:rsidRDefault="000553AC" w:rsidP="000553AC">
      <w:pPr>
        <w:pStyle w:val="Listenabsatz"/>
        <w:spacing w:line="240" w:lineRule="auto"/>
        <w:ind w:left="1412"/>
        <w:jc w:val="both"/>
        <w:rPr>
          <w:rFonts w:ascii="Arial" w:eastAsiaTheme="minorHAnsi" w:hAnsi="Arial" w:cs="Arial"/>
          <w:sz w:val="20"/>
          <w:szCs w:val="20"/>
        </w:rPr>
      </w:pPr>
    </w:p>
    <w:p w14:paraId="71ACF4AA" w14:textId="3E8F97FD" w:rsidR="007A52D9" w:rsidRPr="00430DF1" w:rsidRDefault="007A52D9" w:rsidP="000553AC">
      <w:pPr>
        <w:pStyle w:val="Listenabsatz"/>
        <w:numPr>
          <w:ilvl w:val="0"/>
          <w:numId w:val="22"/>
        </w:numPr>
        <w:spacing w:line="240" w:lineRule="auto"/>
        <w:ind w:left="1412"/>
        <w:jc w:val="both"/>
        <w:rPr>
          <w:rFonts w:ascii="Arial" w:eastAsiaTheme="minorHAnsi" w:hAnsi="Arial" w:cs="Arial"/>
          <w:sz w:val="20"/>
          <w:szCs w:val="20"/>
        </w:rPr>
      </w:pPr>
      <w:r w:rsidRPr="00430DF1">
        <w:rPr>
          <w:rFonts w:ascii="Arial" w:eastAsiaTheme="minorHAnsi" w:hAnsi="Arial" w:cs="Arial"/>
          <w:sz w:val="20"/>
          <w:szCs w:val="20"/>
        </w:rPr>
        <w:t>die Verarbeitung mithilfe automatisierter Verfahren erfolgt.</w:t>
      </w:r>
    </w:p>
    <w:p w14:paraId="269F0242"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In Ausübung dieses Rechts hat der Kunde ferner das Recht, zu erwirken, dass die ihn betreffenden personenbezogenen Daten direkt von einem Verantwortlichen einem anderen Verantwortlichen übermittelt werden, soweit dies technisch machbar ist. Freiheiten und Rechte anderer Personen dürfen hierdurch nicht beeinträchtigt werden.</w:t>
      </w:r>
    </w:p>
    <w:p w14:paraId="171E4A8B" w14:textId="77777777" w:rsidR="000553AC" w:rsidRPr="00430DF1" w:rsidRDefault="000553AC" w:rsidP="006507A6">
      <w:pPr>
        <w:ind w:right="0"/>
        <w:jc w:val="both"/>
        <w:rPr>
          <w:rFonts w:ascii="Arial" w:eastAsiaTheme="minorHAnsi" w:hAnsi="Arial" w:cs="Arial"/>
          <w:sz w:val="20"/>
          <w:szCs w:val="20"/>
        </w:rPr>
      </w:pPr>
    </w:p>
    <w:p w14:paraId="3D265C9E"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03BBED8C" w14:textId="77777777" w:rsidR="002D0F5A" w:rsidRPr="00430DF1" w:rsidRDefault="002D0F5A" w:rsidP="006507A6">
      <w:pPr>
        <w:ind w:right="0"/>
        <w:jc w:val="both"/>
        <w:rPr>
          <w:rFonts w:ascii="Arial" w:eastAsiaTheme="minorHAnsi" w:hAnsi="Arial" w:cs="Arial"/>
          <w:sz w:val="20"/>
          <w:szCs w:val="20"/>
        </w:rPr>
      </w:pPr>
    </w:p>
    <w:p w14:paraId="42213870" w14:textId="77777777" w:rsidR="000553AC" w:rsidRPr="00430DF1" w:rsidRDefault="000553AC" w:rsidP="006507A6">
      <w:pPr>
        <w:ind w:right="0"/>
        <w:jc w:val="both"/>
        <w:rPr>
          <w:rFonts w:ascii="Arial" w:eastAsiaTheme="minorHAnsi" w:hAnsi="Arial" w:cs="Arial"/>
          <w:sz w:val="20"/>
          <w:szCs w:val="20"/>
        </w:rPr>
      </w:pPr>
    </w:p>
    <w:p w14:paraId="0F7F0638" w14:textId="77777777" w:rsidR="000553AC" w:rsidRPr="00430DF1" w:rsidRDefault="000553AC" w:rsidP="006507A6">
      <w:pPr>
        <w:ind w:right="0"/>
        <w:jc w:val="both"/>
        <w:rPr>
          <w:rFonts w:ascii="Arial" w:eastAsiaTheme="minorHAnsi" w:hAnsi="Arial" w:cs="Arial"/>
          <w:sz w:val="20"/>
          <w:szCs w:val="20"/>
        </w:rPr>
      </w:pPr>
    </w:p>
    <w:p w14:paraId="5B94C6A9" w14:textId="6CD9DC4E" w:rsidR="007A52D9" w:rsidRPr="00430DF1" w:rsidRDefault="00581CB1" w:rsidP="006507A6">
      <w:pPr>
        <w:ind w:right="0"/>
        <w:jc w:val="both"/>
        <w:rPr>
          <w:rFonts w:ascii="Arial" w:eastAsiaTheme="minorHAnsi" w:hAnsi="Arial" w:cs="Arial"/>
          <w:b/>
          <w:sz w:val="24"/>
          <w:szCs w:val="20"/>
        </w:rPr>
      </w:pPr>
      <w:r w:rsidRPr="00430DF1">
        <w:rPr>
          <w:rFonts w:ascii="Arial" w:eastAsiaTheme="minorHAnsi" w:hAnsi="Arial" w:cs="Arial"/>
          <w:b/>
          <w:sz w:val="24"/>
          <w:szCs w:val="20"/>
        </w:rPr>
        <w:lastRenderedPageBreak/>
        <w:t>7.</w:t>
      </w:r>
      <w:r w:rsidRPr="00430DF1">
        <w:rPr>
          <w:rFonts w:ascii="Arial" w:eastAsiaTheme="minorHAnsi" w:hAnsi="Arial" w:cs="Arial"/>
          <w:b/>
          <w:sz w:val="24"/>
          <w:szCs w:val="20"/>
        </w:rPr>
        <w:tab/>
      </w:r>
      <w:r w:rsidR="007A52D9" w:rsidRPr="00430DF1">
        <w:rPr>
          <w:rFonts w:ascii="Arial" w:eastAsiaTheme="minorHAnsi" w:hAnsi="Arial" w:cs="Arial"/>
          <w:b/>
          <w:sz w:val="24"/>
          <w:szCs w:val="20"/>
        </w:rPr>
        <w:t>Widerspruchsrecht</w:t>
      </w:r>
    </w:p>
    <w:p w14:paraId="75962113" w14:textId="77777777" w:rsidR="002D0F5A" w:rsidRPr="00430DF1" w:rsidRDefault="002D0F5A" w:rsidP="006507A6">
      <w:pPr>
        <w:ind w:right="0"/>
        <w:jc w:val="both"/>
        <w:rPr>
          <w:rFonts w:ascii="Arial" w:eastAsiaTheme="minorHAnsi" w:hAnsi="Arial" w:cs="Arial"/>
          <w:sz w:val="20"/>
          <w:szCs w:val="20"/>
        </w:rPr>
      </w:pPr>
    </w:p>
    <w:p w14:paraId="1B7FD462"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Der Kunde hat das Recht, aus Gründen, die sich aus seiner besonderen Situation ergeben, jederzeit gegen die Verarbeitung der ihn betreffenden personenbezogenen Daten, die aufgrund von Art. 6 Abs. 1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xml:space="preserve">. e oder f DSGVO erfolgt, Widerspruch einzulegen; dies gilt auch für ein auf diese Bestimmungen gestütztes </w:t>
      </w:r>
      <w:proofErr w:type="spellStart"/>
      <w:r w:rsidRPr="00430DF1">
        <w:rPr>
          <w:rFonts w:ascii="Arial" w:eastAsiaTheme="minorHAnsi" w:hAnsi="Arial" w:cs="Arial"/>
          <w:sz w:val="20"/>
          <w:szCs w:val="20"/>
        </w:rPr>
        <w:t>Profiling</w:t>
      </w:r>
      <w:proofErr w:type="spellEnd"/>
      <w:r w:rsidRPr="00430DF1">
        <w:rPr>
          <w:rFonts w:ascii="Arial" w:eastAsiaTheme="minorHAnsi" w:hAnsi="Arial" w:cs="Arial"/>
          <w:sz w:val="20"/>
          <w:szCs w:val="20"/>
        </w:rPr>
        <w:t xml:space="preserve">. </w:t>
      </w:r>
    </w:p>
    <w:p w14:paraId="12037E75"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Verantwortliche verarbeitet die den Kunden betreffenden personenbezogenen Daten nicht mehr, es sei denn, er kann zwingende schutzwürdige Gründe für die Verarbeitung nachweisen, die die Interessen, Rechte und Freiheiten des Kunden überwiegen, oder die Verarbeitung dient der Geltendmachung, Ausübung oder Verteidigung von Rechtsansprüchen.</w:t>
      </w:r>
    </w:p>
    <w:p w14:paraId="001E72D1" w14:textId="77777777" w:rsidR="000553AC" w:rsidRPr="00430DF1" w:rsidRDefault="000553AC" w:rsidP="006507A6">
      <w:pPr>
        <w:ind w:right="0"/>
        <w:jc w:val="both"/>
        <w:rPr>
          <w:rFonts w:ascii="Arial" w:eastAsiaTheme="minorHAnsi" w:hAnsi="Arial" w:cs="Arial"/>
          <w:sz w:val="20"/>
          <w:szCs w:val="20"/>
        </w:rPr>
      </w:pPr>
    </w:p>
    <w:p w14:paraId="2B171397"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Werden die den Kunden betreffenden personenbezogenen Daten verarbeitet, um Direktwerbung zu betreiben, hat dieser das Recht, jederzeit Widerspruch gegen die Verarbeitung der ihn betreffenden personenbezogenen Daten zum Zwecke derartiger Werbung einzulegen; dies gilt auch für das </w:t>
      </w:r>
      <w:proofErr w:type="spellStart"/>
      <w:r w:rsidRPr="00430DF1">
        <w:rPr>
          <w:rFonts w:ascii="Arial" w:eastAsiaTheme="minorHAnsi" w:hAnsi="Arial" w:cs="Arial"/>
          <w:sz w:val="20"/>
          <w:szCs w:val="20"/>
        </w:rPr>
        <w:t>Profiling</w:t>
      </w:r>
      <w:proofErr w:type="spellEnd"/>
      <w:r w:rsidRPr="00430DF1">
        <w:rPr>
          <w:rFonts w:ascii="Arial" w:eastAsiaTheme="minorHAnsi" w:hAnsi="Arial" w:cs="Arial"/>
          <w:sz w:val="20"/>
          <w:szCs w:val="20"/>
        </w:rPr>
        <w:t>, soweit es mit solcher Direktwerbung in Verbindung steht.</w:t>
      </w:r>
    </w:p>
    <w:p w14:paraId="2B2777DF" w14:textId="77777777" w:rsidR="000553AC" w:rsidRPr="00430DF1" w:rsidRDefault="000553AC" w:rsidP="006507A6">
      <w:pPr>
        <w:ind w:right="0"/>
        <w:jc w:val="both"/>
        <w:rPr>
          <w:rFonts w:ascii="Arial" w:eastAsiaTheme="minorHAnsi" w:hAnsi="Arial" w:cs="Arial"/>
          <w:sz w:val="20"/>
          <w:szCs w:val="20"/>
        </w:rPr>
      </w:pPr>
    </w:p>
    <w:p w14:paraId="2F574D77"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Widerspricht der Kunde der Verarbeitung für Zwecke der Direktwerbung, so werden die den Kunden betreffenden personenbezogenen Daten nicht mehr für diese Zwecke verarbeitet.</w:t>
      </w:r>
    </w:p>
    <w:p w14:paraId="242E657B" w14:textId="77777777" w:rsidR="000553AC" w:rsidRPr="00430DF1" w:rsidRDefault="000553AC" w:rsidP="006507A6">
      <w:pPr>
        <w:ind w:right="0"/>
        <w:jc w:val="both"/>
        <w:rPr>
          <w:rFonts w:ascii="Arial" w:eastAsiaTheme="minorHAnsi" w:hAnsi="Arial" w:cs="Arial"/>
          <w:sz w:val="20"/>
          <w:szCs w:val="20"/>
        </w:rPr>
      </w:pPr>
    </w:p>
    <w:p w14:paraId="141AFD28" w14:textId="10FB5E19"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hat die Möglichkeit, im Zusammenhang mit der Nutzung von Diensten der Informationsgesellschaft – ungeachtet der Richtlinie 2002/58/EG – sein Widerspruchsrecht mittels automatisierter Verfahren auszuüben, bei denen technische Spezifikationen verwendet werden.</w:t>
      </w:r>
      <w:r w:rsidR="000553AC" w:rsidRPr="00430DF1">
        <w:rPr>
          <w:rFonts w:ascii="Arial" w:eastAsiaTheme="minorHAnsi" w:hAnsi="Arial" w:cs="Arial"/>
          <w:sz w:val="20"/>
          <w:szCs w:val="20"/>
        </w:rPr>
        <w:t xml:space="preserve"> </w:t>
      </w:r>
      <w:r w:rsidRPr="00430DF1">
        <w:rPr>
          <w:rFonts w:ascii="Arial" w:eastAsiaTheme="minorHAnsi" w:hAnsi="Arial" w:cs="Arial"/>
          <w:sz w:val="20"/>
          <w:szCs w:val="20"/>
        </w:rPr>
        <w:t>Der Kunde hat ferner das Recht, aus Gründen, die sich aus seiner besonderen Situation ergeben, gegen die ihn betreffende Verarbeitung seiner personenbezogenen Daten, die zu wissenschaftlichen oder historischen Forschungszwecken oder zu statistischen Zwecken gemäß Art. 89 Abs. 1 DSGVO erfolgt, Widersprich einzulegen, es sei denn, die Verarbeitung ist zur Erfüllung einer im öffentlichen Interesse liegenden Aufgabe erforderlich.</w:t>
      </w:r>
    </w:p>
    <w:p w14:paraId="19B72EB2" w14:textId="77777777" w:rsidR="000553AC" w:rsidRPr="00430DF1" w:rsidRDefault="000553AC" w:rsidP="006507A6">
      <w:pPr>
        <w:ind w:right="0"/>
        <w:jc w:val="both"/>
        <w:rPr>
          <w:rFonts w:ascii="Arial" w:eastAsiaTheme="minorHAnsi" w:hAnsi="Arial" w:cs="Arial"/>
          <w:sz w:val="20"/>
          <w:szCs w:val="20"/>
        </w:rPr>
      </w:pPr>
    </w:p>
    <w:p w14:paraId="6A6E9D54" w14:textId="77777777" w:rsidR="002D0F5A" w:rsidRPr="00430DF1" w:rsidRDefault="002D0F5A" w:rsidP="006507A6">
      <w:pPr>
        <w:ind w:right="0"/>
        <w:jc w:val="both"/>
        <w:rPr>
          <w:rFonts w:ascii="Arial" w:eastAsiaTheme="minorHAnsi" w:hAnsi="Arial" w:cs="Arial"/>
          <w:sz w:val="20"/>
          <w:szCs w:val="20"/>
        </w:rPr>
      </w:pPr>
    </w:p>
    <w:p w14:paraId="30968964" w14:textId="0C3813F9" w:rsidR="007A52D9" w:rsidRPr="00430DF1" w:rsidRDefault="007A52D9" w:rsidP="006507A6">
      <w:pPr>
        <w:ind w:right="0"/>
        <w:jc w:val="both"/>
        <w:rPr>
          <w:rFonts w:ascii="Arial" w:eastAsiaTheme="minorHAnsi" w:hAnsi="Arial" w:cs="Arial"/>
          <w:b/>
          <w:sz w:val="24"/>
          <w:szCs w:val="20"/>
        </w:rPr>
      </w:pPr>
      <w:r w:rsidRPr="00430DF1">
        <w:rPr>
          <w:rFonts w:ascii="Arial" w:eastAsiaTheme="minorHAnsi" w:hAnsi="Arial" w:cs="Arial"/>
          <w:b/>
          <w:sz w:val="24"/>
          <w:szCs w:val="20"/>
        </w:rPr>
        <w:t>8.</w:t>
      </w:r>
      <w:r w:rsidR="00581CB1" w:rsidRPr="00430DF1">
        <w:rPr>
          <w:rFonts w:ascii="Arial" w:eastAsiaTheme="minorHAnsi" w:hAnsi="Arial" w:cs="Arial"/>
          <w:b/>
          <w:sz w:val="24"/>
          <w:szCs w:val="20"/>
        </w:rPr>
        <w:tab/>
      </w:r>
      <w:r w:rsidRPr="00430DF1">
        <w:rPr>
          <w:rFonts w:ascii="Arial" w:eastAsiaTheme="minorHAnsi" w:hAnsi="Arial" w:cs="Arial"/>
          <w:b/>
          <w:sz w:val="24"/>
          <w:szCs w:val="20"/>
        </w:rPr>
        <w:t>Recht auf Widerruf der datenschutzrechtlichen Einwilligungserklärung</w:t>
      </w:r>
    </w:p>
    <w:p w14:paraId="1A218E0F" w14:textId="77777777" w:rsidR="002D0F5A" w:rsidRPr="00430DF1" w:rsidRDefault="002D0F5A" w:rsidP="006507A6">
      <w:pPr>
        <w:ind w:right="0"/>
        <w:jc w:val="both"/>
        <w:rPr>
          <w:rFonts w:ascii="Arial" w:eastAsiaTheme="minorHAnsi" w:hAnsi="Arial" w:cs="Arial"/>
          <w:sz w:val="20"/>
          <w:szCs w:val="20"/>
        </w:rPr>
      </w:pPr>
    </w:p>
    <w:p w14:paraId="145388EE"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Der Kunde hat das Recht, seine datenschutzrechtliche Einwilligungserklärung jederzeit zu widerrufen. Durch den Widerruf der Einwilligung wird die Rechtmäßigkeit der aufgrund der Einwilligung bis zum Widerruf erfolgten Verarbeitung nicht berührt.</w:t>
      </w:r>
    </w:p>
    <w:p w14:paraId="140F6AB9" w14:textId="77777777" w:rsidR="000553AC" w:rsidRPr="00430DF1" w:rsidRDefault="000553AC" w:rsidP="006507A6">
      <w:pPr>
        <w:ind w:right="0"/>
        <w:jc w:val="both"/>
        <w:rPr>
          <w:rFonts w:ascii="Arial" w:eastAsiaTheme="minorHAnsi" w:hAnsi="Arial" w:cs="Arial"/>
          <w:sz w:val="20"/>
          <w:szCs w:val="20"/>
        </w:rPr>
      </w:pPr>
    </w:p>
    <w:p w14:paraId="2E7DF19B" w14:textId="77777777" w:rsidR="000553AC" w:rsidRPr="00430DF1" w:rsidRDefault="000553AC" w:rsidP="006507A6">
      <w:pPr>
        <w:ind w:right="0"/>
        <w:jc w:val="both"/>
        <w:rPr>
          <w:rFonts w:ascii="Arial" w:eastAsiaTheme="minorHAnsi" w:hAnsi="Arial" w:cs="Arial"/>
          <w:sz w:val="20"/>
          <w:szCs w:val="20"/>
        </w:rPr>
      </w:pPr>
    </w:p>
    <w:p w14:paraId="415507F5" w14:textId="16934534" w:rsidR="007A52D9" w:rsidRPr="00430DF1" w:rsidRDefault="007A52D9" w:rsidP="006507A6">
      <w:pPr>
        <w:ind w:right="0"/>
        <w:jc w:val="both"/>
        <w:rPr>
          <w:rFonts w:ascii="Arial" w:eastAsiaTheme="minorHAnsi" w:hAnsi="Arial" w:cs="Arial"/>
          <w:b/>
          <w:sz w:val="24"/>
          <w:szCs w:val="24"/>
        </w:rPr>
      </w:pPr>
      <w:r w:rsidRPr="00430DF1">
        <w:rPr>
          <w:rFonts w:ascii="Arial" w:eastAsiaTheme="minorHAnsi" w:hAnsi="Arial" w:cs="Arial"/>
          <w:b/>
          <w:sz w:val="24"/>
          <w:szCs w:val="24"/>
        </w:rPr>
        <w:t>9.</w:t>
      </w:r>
      <w:r w:rsidR="00581CB1" w:rsidRPr="00430DF1">
        <w:rPr>
          <w:rFonts w:ascii="Arial" w:eastAsiaTheme="minorHAnsi" w:hAnsi="Arial" w:cs="Arial"/>
          <w:b/>
          <w:sz w:val="24"/>
          <w:szCs w:val="24"/>
        </w:rPr>
        <w:tab/>
      </w:r>
      <w:r w:rsidRPr="00430DF1">
        <w:rPr>
          <w:rFonts w:ascii="Arial" w:eastAsiaTheme="minorHAnsi" w:hAnsi="Arial" w:cs="Arial"/>
          <w:b/>
          <w:sz w:val="24"/>
          <w:szCs w:val="24"/>
        </w:rPr>
        <w:t xml:space="preserve">Automatisierte Entscheidung im Einzelfall einschließlich </w:t>
      </w:r>
      <w:proofErr w:type="spellStart"/>
      <w:r w:rsidRPr="00430DF1">
        <w:rPr>
          <w:rFonts w:ascii="Arial" w:eastAsiaTheme="minorHAnsi" w:hAnsi="Arial" w:cs="Arial"/>
          <w:b/>
          <w:sz w:val="24"/>
          <w:szCs w:val="24"/>
        </w:rPr>
        <w:t>Profiling</w:t>
      </w:r>
      <w:proofErr w:type="spellEnd"/>
    </w:p>
    <w:p w14:paraId="761F103A" w14:textId="580D63F5" w:rsidR="002D0F5A" w:rsidRPr="00430DF1" w:rsidRDefault="000553AC" w:rsidP="000553AC">
      <w:pPr>
        <w:tabs>
          <w:tab w:val="left" w:pos="3544"/>
        </w:tabs>
        <w:ind w:right="0"/>
        <w:jc w:val="both"/>
        <w:rPr>
          <w:rFonts w:ascii="Arial" w:eastAsiaTheme="minorHAnsi" w:hAnsi="Arial" w:cs="Arial"/>
          <w:sz w:val="20"/>
          <w:szCs w:val="20"/>
        </w:rPr>
      </w:pPr>
      <w:r w:rsidRPr="00430DF1">
        <w:rPr>
          <w:rFonts w:ascii="Arial" w:eastAsiaTheme="minorHAnsi" w:hAnsi="Arial" w:cs="Arial"/>
          <w:sz w:val="20"/>
          <w:szCs w:val="20"/>
        </w:rPr>
        <w:tab/>
      </w:r>
    </w:p>
    <w:p w14:paraId="20BE7330"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Der Kunde hat das Recht, nicht einer ausschließlich auf einer automatisierten Verarbeitung – einschließlich </w:t>
      </w:r>
      <w:proofErr w:type="spellStart"/>
      <w:r w:rsidRPr="00430DF1">
        <w:rPr>
          <w:rFonts w:ascii="Arial" w:eastAsiaTheme="minorHAnsi" w:hAnsi="Arial" w:cs="Arial"/>
          <w:sz w:val="20"/>
          <w:szCs w:val="20"/>
        </w:rPr>
        <w:t>Profiling</w:t>
      </w:r>
      <w:proofErr w:type="spellEnd"/>
      <w:r w:rsidRPr="00430DF1">
        <w:rPr>
          <w:rFonts w:ascii="Arial" w:eastAsiaTheme="minorHAnsi" w:hAnsi="Arial" w:cs="Arial"/>
          <w:sz w:val="20"/>
          <w:szCs w:val="20"/>
        </w:rPr>
        <w:t xml:space="preserve"> – beruhenden Entscheidung unterworfen zu werden, die dem Kunden gegenüber rechtliche Wirkung entfaltet oder ihn in ähnlicher Weise erheblich beeinträchtigt. Dies gilt nicht, wenn die Entscheidung </w:t>
      </w:r>
    </w:p>
    <w:p w14:paraId="4555C47D" w14:textId="0C0D6F09" w:rsidR="007A52D9" w:rsidRPr="00430DF1" w:rsidRDefault="007A52D9" w:rsidP="000553AC">
      <w:pPr>
        <w:pStyle w:val="Listenabsatz"/>
        <w:numPr>
          <w:ilvl w:val="0"/>
          <w:numId w:val="23"/>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für den Abschluss oder die Erfüllung eines Vertrags zwischen dem Kunden und dem Verantwortlichen erforderlich ist,</w:t>
      </w:r>
    </w:p>
    <w:p w14:paraId="7D341111" w14:textId="77777777" w:rsidR="000553AC" w:rsidRPr="00430DF1" w:rsidRDefault="000553AC" w:rsidP="000553AC">
      <w:pPr>
        <w:pStyle w:val="Listenabsatz"/>
        <w:spacing w:line="240" w:lineRule="auto"/>
        <w:ind w:left="1413"/>
        <w:jc w:val="both"/>
        <w:rPr>
          <w:rFonts w:ascii="Arial" w:eastAsiaTheme="minorHAnsi" w:hAnsi="Arial" w:cs="Arial"/>
          <w:sz w:val="20"/>
          <w:szCs w:val="20"/>
        </w:rPr>
      </w:pPr>
    </w:p>
    <w:p w14:paraId="065FD744" w14:textId="1432CBB4" w:rsidR="007A52D9" w:rsidRPr="00430DF1" w:rsidRDefault="007A52D9" w:rsidP="000553AC">
      <w:pPr>
        <w:pStyle w:val="Listenabsatz"/>
        <w:numPr>
          <w:ilvl w:val="0"/>
          <w:numId w:val="23"/>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aufgrund von Rechtsvorschriften der Union oder der Mitgliedstaaten, denen der Verantwortliche unterliegt, zulässig ist und diese Rechtsvorschriften angemessene Maßnahmen zur Wahrung der Rechte und Freiheiten des Kunden sowie seiner berechtigten Interessen enthalten, oder</w:t>
      </w:r>
    </w:p>
    <w:p w14:paraId="3978680A" w14:textId="77777777" w:rsidR="000553AC" w:rsidRPr="00430DF1" w:rsidRDefault="000553AC" w:rsidP="000553AC">
      <w:pPr>
        <w:pStyle w:val="Listenabsatz"/>
        <w:spacing w:line="240" w:lineRule="auto"/>
        <w:rPr>
          <w:rFonts w:ascii="Arial" w:eastAsiaTheme="minorHAnsi" w:hAnsi="Arial" w:cs="Arial"/>
          <w:sz w:val="20"/>
          <w:szCs w:val="20"/>
        </w:rPr>
      </w:pPr>
    </w:p>
    <w:p w14:paraId="25D1F5BD" w14:textId="1D7F4E6D" w:rsidR="007A52D9" w:rsidRPr="00430DF1" w:rsidRDefault="007A52D9" w:rsidP="000553AC">
      <w:pPr>
        <w:pStyle w:val="Listenabsatz"/>
        <w:numPr>
          <w:ilvl w:val="0"/>
          <w:numId w:val="23"/>
        </w:numPr>
        <w:spacing w:line="240" w:lineRule="auto"/>
        <w:jc w:val="both"/>
        <w:rPr>
          <w:rFonts w:ascii="Arial" w:eastAsiaTheme="minorHAnsi" w:hAnsi="Arial" w:cs="Arial"/>
          <w:sz w:val="20"/>
          <w:szCs w:val="20"/>
        </w:rPr>
      </w:pPr>
      <w:r w:rsidRPr="00430DF1">
        <w:rPr>
          <w:rFonts w:ascii="Arial" w:eastAsiaTheme="minorHAnsi" w:hAnsi="Arial" w:cs="Arial"/>
          <w:sz w:val="20"/>
          <w:szCs w:val="20"/>
        </w:rPr>
        <w:t>mit der ausdrücklichen Einwilligung des Kunden erfolgt.</w:t>
      </w:r>
    </w:p>
    <w:p w14:paraId="02CD29AF"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Allerdings dürfen diese Entscheidungen nicht auf besonderen Kategorien personenbezogener Daten nach Art. 9 Abs. 1 DSGVO beruhen, sofern nicht Art. 9 Abs. 2 </w:t>
      </w:r>
      <w:proofErr w:type="spellStart"/>
      <w:r w:rsidRPr="00430DF1">
        <w:rPr>
          <w:rFonts w:ascii="Arial" w:eastAsiaTheme="minorHAnsi" w:hAnsi="Arial" w:cs="Arial"/>
          <w:sz w:val="20"/>
          <w:szCs w:val="20"/>
        </w:rPr>
        <w:t>lit</w:t>
      </w:r>
      <w:proofErr w:type="spellEnd"/>
      <w:r w:rsidRPr="00430DF1">
        <w:rPr>
          <w:rFonts w:ascii="Arial" w:eastAsiaTheme="minorHAnsi" w:hAnsi="Arial" w:cs="Arial"/>
          <w:sz w:val="20"/>
          <w:szCs w:val="20"/>
        </w:rPr>
        <w:t>. a oder g gilt und angemessene Maßnahmen zum Schutz der Rechte und Freiheiten des Kunden sowie seiner berechtigten Interessen getroffen wurden.</w:t>
      </w:r>
    </w:p>
    <w:p w14:paraId="72EEAB6D" w14:textId="77777777" w:rsidR="000553AC" w:rsidRPr="00430DF1" w:rsidRDefault="000553AC" w:rsidP="006507A6">
      <w:pPr>
        <w:ind w:right="0"/>
        <w:jc w:val="both"/>
        <w:rPr>
          <w:rFonts w:ascii="Arial" w:eastAsiaTheme="minorHAnsi" w:hAnsi="Arial" w:cs="Arial"/>
          <w:sz w:val="20"/>
          <w:szCs w:val="20"/>
        </w:rPr>
      </w:pPr>
    </w:p>
    <w:p w14:paraId="13C4BFC5"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Hinsichtlich der in (1) und (3) genannten Fälle trifft der Verantwortliche angemessene Maßnahmen, um die Rechte und Freiheiten des Kunden sowie seine berechtigten Interessen zu wahren, wozu mindestens das Recht auf Erwirkung des Eingreifens einer Person seitens des Verantwortlichen, auf Darlegung des eigenen Standpunkts und auf Anfechtung der Entscheidung gehört.</w:t>
      </w:r>
    </w:p>
    <w:p w14:paraId="7DFDADF3" w14:textId="77777777" w:rsidR="002D0F5A" w:rsidRPr="00430DF1" w:rsidRDefault="002D0F5A" w:rsidP="006507A6">
      <w:pPr>
        <w:ind w:right="0"/>
        <w:jc w:val="both"/>
        <w:rPr>
          <w:rFonts w:ascii="Arial" w:eastAsiaTheme="minorHAnsi" w:hAnsi="Arial" w:cs="Arial"/>
          <w:sz w:val="20"/>
          <w:szCs w:val="20"/>
        </w:rPr>
      </w:pPr>
    </w:p>
    <w:p w14:paraId="52F59DB6" w14:textId="77777777" w:rsidR="000553AC" w:rsidRDefault="000553AC" w:rsidP="006507A6">
      <w:pPr>
        <w:ind w:right="0"/>
        <w:jc w:val="both"/>
        <w:rPr>
          <w:rFonts w:ascii="Arial" w:eastAsiaTheme="minorHAnsi" w:hAnsi="Arial" w:cs="Arial"/>
          <w:sz w:val="20"/>
          <w:szCs w:val="20"/>
        </w:rPr>
      </w:pPr>
    </w:p>
    <w:p w14:paraId="54F843D9" w14:textId="77777777" w:rsidR="005E5EA9" w:rsidRDefault="005E5EA9" w:rsidP="006507A6">
      <w:pPr>
        <w:ind w:right="0"/>
        <w:jc w:val="both"/>
        <w:rPr>
          <w:rFonts w:ascii="Arial" w:eastAsiaTheme="minorHAnsi" w:hAnsi="Arial" w:cs="Arial"/>
          <w:sz w:val="20"/>
          <w:szCs w:val="20"/>
        </w:rPr>
      </w:pPr>
    </w:p>
    <w:p w14:paraId="534FCE2C" w14:textId="77777777" w:rsidR="005E5EA9" w:rsidRPr="00430DF1" w:rsidRDefault="005E5EA9" w:rsidP="006507A6">
      <w:pPr>
        <w:ind w:right="0"/>
        <w:jc w:val="both"/>
        <w:rPr>
          <w:rFonts w:ascii="Arial" w:eastAsiaTheme="minorHAnsi" w:hAnsi="Arial" w:cs="Arial"/>
          <w:sz w:val="20"/>
          <w:szCs w:val="20"/>
        </w:rPr>
      </w:pPr>
    </w:p>
    <w:p w14:paraId="08073BC4" w14:textId="6AC75B56" w:rsidR="007A52D9" w:rsidRPr="00430DF1" w:rsidRDefault="007A52D9" w:rsidP="006507A6">
      <w:pPr>
        <w:ind w:right="0"/>
        <w:jc w:val="both"/>
        <w:rPr>
          <w:rFonts w:ascii="Arial" w:eastAsiaTheme="minorHAnsi" w:hAnsi="Arial" w:cs="Arial"/>
          <w:b/>
          <w:sz w:val="24"/>
          <w:szCs w:val="20"/>
        </w:rPr>
      </w:pPr>
      <w:r w:rsidRPr="00430DF1">
        <w:rPr>
          <w:rFonts w:ascii="Arial" w:eastAsiaTheme="minorHAnsi" w:hAnsi="Arial" w:cs="Arial"/>
          <w:b/>
          <w:sz w:val="24"/>
          <w:szCs w:val="20"/>
        </w:rPr>
        <w:lastRenderedPageBreak/>
        <w:t>10.</w:t>
      </w:r>
      <w:r w:rsidR="00581CB1" w:rsidRPr="00430DF1">
        <w:rPr>
          <w:rFonts w:ascii="Arial" w:eastAsiaTheme="minorHAnsi" w:hAnsi="Arial" w:cs="Arial"/>
          <w:b/>
          <w:sz w:val="24"/>
          <w:szCs w:val="20"/>
        </w:rPr>
        <w:tab/>
      </w:r>
      <w:r w:rsidRPr="00430DF1">
        <w:rPr>
          <w:rFonts w:ascii="Arial" w:eastAsiaTheme="minorHAnsi" w:hAnsi="Arial" w:cs="Arial"/>
          <w:b/>
          <w:sz w:val="24"/>
          <w:szCs w:val="20"/>
        </w:rPr>
        <w:t>Recht auf Beschwerde bei einer Aufsichtsbehörde</w:t>
      </w:r>
    </w:p>
    <w:p w14:paraId="188C84AE" w14:textId="77777777" w:rsidR="002D0F5A" w:rsidRPr="00430DF1" w:rsidRDefault="002D0F5A" w:rsidP="006507A6">
      <w:pPr>
        <w:ind w:right="0"/>
        <w:jc w:val="both"/>
        <w:rPr>
          <w:rFonts w:ascii="Arial" w:eastAsiaTheme="minorHAnsi" w:hAnsi="Arial" w:cs="Arial"/>
          <w:sz w:val="20"/>
          <w:szCs w:val="20"/>
        </w:rPr>
      </w:pPr>
    </w:p>
    <w:p w14:paraId="61CABCB5"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 xml:space="preserve">Unbeschadet eines anderweitigen verwaltungsrechtlichen oder gerichtlichen Rechtsbehelfs steht dem Kunden das Recht auf Beschwerde bei einer Aufsichtsbehörde, insbesondere in dem Mitgliedstaat seines Aufenthaltsorts, seines Arbeitsplatzes oder des Orts des mutmaßlichen Verstoßes, zu, wenn der Kunde der Ansicht ist, dass die Verarbeitung der ihn betreffenden personenbezogenen Daten gegen die DSGVO verstößt. </w:t>
      </w:r>
    </w:p>
    <w:p w14:paraId="39B6601E" w14:textId="77777777" w:rsidR="007A52D9" w:rsidRPr="00430DF1" w:rsidRDefault="007A52D9" w:rsidP="006507A6">
      <w:pPr>
        <w:ind w:right="0"/>
        <w:jc w:val="both"/>
        <w:rPr>
          <w:rFonts w:ascii="Arial" w:eastAsiaTheme="minorHAnsi" w:hAnsi="Arial" w:cs="Arial"/>
          <w:sz w:val="20"/>
          <w:szCs w:val="20"/>
        </w:rPr>
      </w:pPr>
      <w:r w:rsidRPr="00430DF1">
        <w:rPr>
          <w:rFonts w:ascii="Arial" w:eastAsiaTheme="minorHAnsi" w:hAnsi="Arial" w:cs="Arial"/>
          <w:sz w:val="20"/>
          <w:szCs w:val="20"/>
        </w:rPr>
        <w:t>Die Aufsichtsbehörde, bei der die Beschwerde eingereicht wurde, unterrichtet den Beschwerdeführer über den Stand und die Ergebnisse der Beschwerde einschließlich der Möglichkeit eines gerichtlichen Rechtsbehelfs nach Art. 78 DSGVO.</w:t>
      </w:r>
    </w:p>
    <w:p w14:paraId="5ECE3857" w14:textId="77777777" w:rsidR="00FB4CAD" w:rsidRPr="00430DF1" w:rsidRDefault="00666138" w:rsidP="00FB4CAD">
      <w:pPr>
        <w:pStyle w:val="NurText"/>
        <w:rPr>
          <w:rFonts w:ascii="Arial" w:hAnsi="Arial" w:cs="Arial"/>
          <w:b/>
          <w:sz w:val="22"/>
          <w:szCs w:val="22"/>
        </w:rPr>
      </w:pPr>
      <w:r w:rsidRPr="00430DF1">
        <w:rPr>
          <w:rFonts w:ascii="Arial" w:hAnsi="Arial" w:cs="Arial"/>
          <w:b/>
          <w:sz w:val="24"/>
          <w:szCs w:val="24"/>
        </w:rPr>
        <w:br w:type="page"/>
      </w:r>
      <w:r w:rsidR="00FB4CAD" w:rsidRPr="00127A15">
        <w:rPr>
          <w:rFonts w:ascii="Arial" w:hAnsi="Arial" w:cs="Arial"/>
          <w:b/>
          <w:i/>
          <w:sz w:val="22"/>
          <w:szCs w:val="22"/>
        </w:rPr>
        <w:lastRenderedPageBreak/>
        <w:t>Anlage 2c</w:t>
      </w:r>
      <w:r w:rsidR="00FB4CAD" w:rsidRPr="00430DF1">
        <w:rPr>
          <w:rFonts w:ascii="Arial" w:hAnsi="Arial" w:cs="Arial"/>
          <w:b/>
          <w:sz w:val="22"/>
          <w:szCs w:val="22"/>
        </w:rPr>
        <w:t xml:space="preserve"> </w:t>
      </w:r>
      <w:r w:rsidR="00FB4CAD" w:rsidRPr="00127A15">
        <w:rPr>
          <w:rFonts w:ascii="Arial" w:hAnsi="Arial" w:cs="Arial"/>
          <w:sz w:val="22"/>
          <w:szCs w:val="22"/>
        </w:rPr>
        <w:t>zur Datenschutzerklärung</w:t>
      </w:r>
    </w:p>
    <w:p w14:paraId="28544496" w14:textId="77777777" w:rsidR="00FB4CAD" w:rsidRPr="00430DF1" w:rsidRDefault="00FB4CAD" w:rsidP="00FB4CAD">
      <w:pPr>
        <w:autoSpaceDE w:val="0"/>
        <w:autoSpaceDN w:val="0"/>
        <w:adjustRightInd w:val="0"/>
        <w:rPr>
          <w:rFonts w:ascii="Arial" w:eastAsiaTheme="minorHAnsi" w:hAnsi="Arial" w:cs="Arial"/>
          <w:b/>
          <w:color w:val="000000"/>
          <w:sz w:val="24"/>
          <w:szCs w:val="24"/>
        </w:rPr>
      </w:pPr>
    </w:p>
    <w:p w14:paraId="43D8064F" w14:textId="77777777" w:rsidR="00FB4CAD" w:rsidRPr="00430DF1" w:rsidRDefault="00FB4CAD" w:rsidP="00FB4CAD">
      <w:pPr>
        <w:autoSpaceDE w:val="0"/>
        <w:autoSpaceDN w:val="0"/>
        <w:adjustRightInd w:val="0"/>
        <w:rPr>
          <w:rFonts w:ascii="Arial" w:eastAsiaTheme="minorHAnsi" w:hAnsi="Arial" w:cs="Arial"/>
          <w:b/>
          <w:color w:val="000000"/>
          <w:sz w:val="24"/>
          <w:szCs w:val="24"/>
        </w:rPr>
      </w:pPr>
    </w:p>
    <w:p w14:paraId="5176DA0B" w14:textId="77777777" w:rsidR="00FB4CAD" w:rsidRPr="00430DF1" w:rsidRDefault="00FB4CAD" w:rsidP="00FB4CAD">
      <w:pPr>
        <w:pStyle w:val="Listenabsatz"/>
        <w:tabs>
          <w:tab w:val="left" w:pos="284"/>
        </w:tabs>
        <w:spacing w:after="0" w:line="240" w:lineRule="auto"/>
        <w:ind w:left="0"/>
        <w:jc w:val="center"/>
        <w:rPr>
          <w:rFonts w:ascii="Arial" w:hAnsi="Arial" w:cs="Arial"/>
          <w:b/>
          <w:sz w:val="32"/>
          <w:szCs w:val="28"/>
          <w:u w:val="single"/>
        </w:rPr>
      </w:pPr>
      <w:r w:rsidRPr="00430DF1">
        <w:rPr>
          <w:rFonts w:ascii="Arial" w:hAnsi="Arial" w:cs="Arial"/>
          <w:b/>
          <w:sz w:val="32"/>
          <w:szCs w:val="28"/>
          <w:u w:val="single"/>
        </w:rPr>
        <w:t xml:space="preserve">Datenschutzrechtliche Einwilligungserklärung bzgl. der Verarbeitung und Übermittlung von Gesundheitsdaten sowie der Übermittlung sonstiger personenbezogener Daten </w:t>
      </w:r>
    </w:p>
    <w:p w14:paraId="5797AD90" w14:textId="77777777" w:rsidR="00FB4CAD" w:rsidRPr="00430DF1" w:rsidRDefault="00FB4CAD" w:rsidP="00FB4CAD">
      <w:pPr>
        <w:pStyle w:val="Listenabsatz"/>
        <w:tabs>
          <w:tab w:val="left" w:pos="284"/>
        </w:tabs>
        <w:spacing w:after="0" w:line="240" w:lineRule="auto"/>
        <w:ind w:left="0"/>
        <w:jc w:val="center"/>
        <w:rPr>
          <w:rFonts w:ascii="Arial" w:hAnsi="Arial" w:cs="Arial"/>
          <w:b/>
          <w:sz w:val="28"/>
          <w:szCs w:val="28"/>
        </w:rPr>
      </w:pPr>
    </w:p>
    <w:p w14:paraId="70EA57C8" w14:textId="77777777" w:rsidR="00FB4CAD" w:rsidRDefault="00FB4CAD" w:rsidP="00FB4CAD">
      <w:pPr>
        <w:rPr>
          <w:rFonts w:ascii="Arial" w:hAnsi="Arial" w:cs="Arial"/>
          <w:b/>
          <w:sz w:val="20"/>
          <w:szCs w:val="20"/>
        </w:rPr>
      </w:pPr>
      <w:r w:rsidRPr="00430DF1">
        <w:rPr>
          <w:rFonts w:ascii="Arial" w:hAnsi="Arial" w:cs="Arial"/>
          <w:b/>
          <w:sz w:val="20"/>
          <w:szCs w:val="20"/>
        </w:rPr>
        <w:t>Von</w:t>
      </w:r>
    </w:p>
    <w:p w14:paraId="69369821" w14:textId="77777777" w:rsidR="00FB4CAD" w:rsidRDefault="00FB4CAD" w:rsidP="00FB4CAD">
      <w:pPr>
        <w:pStyle w:val="Listenabsatz"/>
        <w:tabs>
          <w:tab w:val="left" w:pos="284"/>
        </w:tabs>
        <w:ind w:left="0"/>
        <w:rPr>
          <w:rFonts w:ascii="Arial" w:hAnsi="Arial" w:cs="Arial"/>
          <w:b/>
          <w:sz w:val="20"/>
          <w:szCs w:val="20"/>
        </w:rPr>
      </w:pPr>
    </w:p>
    <w:p w14:paraId="6E770938" w14:textId="77777777" w:rsidR="00FB4CAD" w:rsidRDefault="00FB4CAD" w:rsidP="00FB4CAD">
      <w:pPr>
        <w:pStyle w:val="NurText"/>
        <w:tabs>
          <w:tab w:val="center" w:pos="4536"/>
          <w:tab w:val="left" w:pos="7920"/>
        </w:tabs>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Kundenadresse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Kunden</w:t>
      </w:r>
    </w:p>
    <w:p w14:paraId="67A9A460" w14:textId="77777777" w:rsidR="00FB4CAD" w:rsidRPr="00430DF1" w:rsidRDefault="00FB4CAD" w:rsidP="00FB4CAD">
      <w:pPr>
        <w:pStyle w:val="Listenabsatz"/>
        <w:tabs>
          <w:tab w:val="left" w:pos="284"/>
        </w:tabs>
        <w:ind w:left="0"/>
        <w:rPr>
          <w:rFonts w:ascii="Arial" w:hAnsi="Arial" w:cs="Arial"/>
          <w:b/>
          <w:sz w:val="20"/>
          <w:szCs w:val="20"/>
        </w:rPr>
      </w:pPr>
      <w:r>
        <w:rPr>
          <w:rFonts w:ascii="Arial" w:hAnsi="Arial" w:cs="Arial"/>
          <w:b/>
          <w:szCs w:val="24"/>
        </w:rPr>
        <w:fldChar w:fldCharType="end"/>
      </w:r>
    </w:p>
    <w:p w14:paraId="7213DA9A" w14:textId="77777777" w:rsidR="00FB4CAD" w:rsidRPr="00430DF1" w:rsidRDefault="00FB4CAD" w:rsidP="00FB4CAD">
      <w:pPr>
        <w:pStyle w:val="Listenabsatz"/>
        <w:tabs>
          <w:tab w:val="left" w:pos="284"/>
        </w:tabs>
        <w:ind w:left="0"/>
        <w:rPr>
          <w:rFonts w:ascii="Arial" w:hAnsi="Arial" w:cs="Arial"/>
          <w:b/>
          <w:sz w:val="20"/>
          <w:szCs w:val="20"/>
        </w:rPr>
      </w:pPr>
    </w:p>
    <w:p w14:paraId="7EB63D14" w14:textId="77777777" w:rsidR="00FB4CAD" w:rsidRPr="00430DF1" w:rsidRDefault="00FB4CAD" w:rsidP="00FB4CAD">
      <w:pPr>
        <w:pStyle w:val="Listenabsatz"/>
        <w:numPr>
          <w:ilvl w:val="0"/>
          <w:numId w:val="11"/>
        </w:numPr>
        <w:tabs>
          <w:tab w:val="left" w:pos="284"/>
        </w:tabs>
        <w:spacing w:line="240" w:lineRule="auto"/>
        <w:ind w:left="0" w:hanging="11"/>
        <w:rPr>
          <w:rFonts w:ascii="Arial" w:hAnsi="Arial" w:cs="Arial"/>
          <w:sz w:val="20"/>
          <w:szCs w:val="20"/>
        </w:rPr>
      </w:pPr>
      <w:r w:rsidRPr="00430DF1">
        <w:rPr>
          <w:rFonts w:ascii="Arial" w:hAnsi="Arial" w:cs="Arial"/>
          <w:sz w:val="20"/>
          <w:szCs w:val="20"/>
        </w:rPr>
        <w:t xml:space="preserve">Ich willige ein, dass </w:t>
      </w:r>
    </w:p>
    <w:p w14:paraId="30522147" w14:textId="77777777" w:rsidR="00FB4CAD" w:rsidRPr="00430DF1" w:rsidRDefault="00FB4CAD" w:rsidP="00FB4CAD">
      <w:pPr>
        <w:pStyle w:val="Listenabsatz"/>
        <w:tabs>
          <w:tab w:val="left" w:pos="284"/>
        </w:tabs>
        <w:spacing w:line="240" w:lineRule="auto"/>
        <w:ind w:left="0"/>
        <w:rPr>
          <w:rFonts w:ascii="Arial" w:hAnsi="Arial" w:cs="Arial"/>
          <w:sz w:val="20"/>
          <w:szCs w:val="20"/>
        </w:rPr>
      </w:pPr>
    </w:p>
    <w:p w14:paraId="59D361C1" w14:textId="77777777" w:rsidR="00FB4CAD" w:rsidRPr="00430DF1" w:rsidRDefault="00FB4CAD" w:rsidP="00FB4CAD">
      <w:pPr>
        <w:pStyle w:val="Listenabsatz"/>
        <w:numPr>
          <w:ilvl w:val="1"/>
          <w:numId w:val="11"/>
        </w:numPr>
        <w:tabs>
          <w:tab w:val="left" w:pos="284"/>
        </w:tabs>
        <w:spacing w:line="240" w:lineRule="auto"/>
        <w:rPr>
          <w:rFonts w:ascii="Arial" w:hAnsi="Arial" w:cs="Arial"/>
          <w:sz w:val="20"/>
          <w:szCs w:val="20"/>
        </w:rPr>
      </w:pPr>
      <w:r w:rsidRPr="00430DF1">
        <w:rPr>
          <w:rFonts w:ascii="Arial" w:hAnsi="Arial" w:cs="Arial"/>
          <w:sz w:val="20"/>
          <w:szCs w:val="20"/>
        </w:rPr>
        <w:t>der Makler im Rahmen der mit mir bestehenden Vereinbarung (Versicherungsmaklervertrag) zur Vermittlung und Betreuung meine zur Abwicklung des Versicherungsmaklervertrages erforderlichen Gesundheitsdaten zur Vertragsdurchführung verarbeitet,</w:t>
      </w:r>
    </w:p>
    <w:p w14:paraId="1D5A1576" w14:textId="77777777" w:rsidR="00FB4CAD" w:rsidRPr="00430DF1" w:rsidRDefault="00FB4CAD" w:rsidP="00FB4CAD">
      <w:pPr>
        <w:pStyle w:val="Listenabsatz"/>
        <w:tabs>
          <w:tab w:val="left" w:pos="284"/>
        </w:tabs>
        <w:spacing w:line="240" w:lineRule="auto"/>
        <w:rPr>
          <w:rFonts w:ascii="Arial" w:hAnsi="Arial" w:cs="Arial"/>
          <w:sz w:val="20"/>
          <w:szCs w:val="20"/>
        </w:rPr>
      </w:pPr>
    </w:p>
    <w:p w14:paraId="23F61C5F" w14:textId="77777777" w:rsidR="00FB4CAD" w:rsidRPr="00430DF1" w:rsidRDefault="00FB4CAD" w:rsidP="00FB4CAD">
      <w:pPr>
        <w:pStyle w:val="Listenabsatz"/>
        <w:numPr>
          <w:ilvl w:val="1"/>
          <w:numId w:val="11"/>
        </w:numPr>
        <w:tabs>
          <w:tab w:val="left" w:pos="284"/>
        </w:tabs>
        <w:spacing w:line="240" w:lineRule="auto"/>
        <w:rPr>
          <w:rFonts w:ascii="Arial" w:hAnsi="Arial" w:cs="Arial"/>
          <w:sz w:val="20"/>
          <w:szCs w:val="20"/>
        </w:rPr>
      </w:pPr>
      <w:r w:rsidRPr="00430DF1">
        <w:rPr>
          <w:rFonts w:ascii="Arial" w:hAnsi="Arial" w:cs="Arial"/>
          <w:sz w:val="20"/>
          <w:szCs w:val="20"/>
        </w:rPr>
        <w:t xml:space="preserve">der Makler meine zur Abwicklung des Versicherungsmaklervertrages erforderlichen Gesundheitsdaten an die in </w:t>
      </w:r>
      <w:r w:rsidRPr="00127A15">
        <w:rPr>
          <w:rFonts w:ascii="Arial" w:hAnsi="Arial" w:cs="Arial"/>
          <w:b/>
          <w:i/>
          <w:sz w:val="20"/>
          <w:szCs w:val="20"/>
        </w:rPr>
        <w:t>Anlage 2a</w:t>
      </w:r>
      <w:r w:rsidRPr="00430DF1">
        <w:rPr>
          <w:rFonts w:ascii="Arial" w:hAnsi="Arial" w:cs="Arial"/>
          <w:sz w:val="20"/>
          <w:szCs w:val="20"/>
        </w:rPr>
        <w:t xml:space="preserve"> zur Datenschutzerklärung benannten Kooperationspartner übermittelt,</w:t>
      </w:r>
    </w:p>
    <w:p w14:paraId="33AB2D72" w14:textId="77777777" w:rsidR="00FB4CAD" w:rsidRPr="00430DF1" w:rsidRDefault="00FB4CAD" w:rsidP="00FB4CAD">
      <w:pPr>
        <w:pStyle w:val="Listenabsatz"/>
        <w:spacing w:line="240" w:lineRule="auto"/>
        <w:rPr>
          <w:rFonts w:ascii="Arial" w:hAnsi="Arial" w:cs="Arial"/>
          <w:sz w:val="20"/>
          <w:szCs w:val="20"/>
        </w:rPr>
      </w:pPr>
    </w:p>
    <w:p w14:paraId="48FB4C73" w14:textId="77777777" w:rsidR="00FB4CAD" w:rsidRPr="00430DF1" w:rsidRDefault="00FB4CAD" w:rsidP="00FB4CAD">
      <w:pPr>
        <w:pStyle w:val="Listenabsatz"/>
        <w:numPr>
          <w:ilvl w:val="1"/>
          <w:numId w:val="11"/>
        </w:numPr>
        <w:tabs>
          <w:tab w:val="left" w:pos="284"/>
        </w:tabs>
        <w:spacing w:line="240" w:lineRule="auto"/>
        <w:rPr>
          <w:rFonts w:ascii="Arial" w:hAnsi="Arial" w:cs="Arial"/>
          <w:sz w:val="20"/>
          <w:szCs w:val="20"/>
        </w:rPr>
      </w:pPr>
      <w:r w:rsidRPr="00430DF1">
        <w:rPr>
          <w:rFonts w:ascii="Arial" w:hAnsi="Arial" w:cs="Arial"/>
          <w:sz w:val="20"/>
          <w:szCs w:val="20"/>
        </w:rPr>
        <w:t>die Empfänger meiner Gesundheitsdaten diese jeweils verarbeiten, insbesondere auch übermitteln dürfen, soweit dies jeweils zur Beratung, Vermittlung und Prüfung meines Antrags sowie zur Betreuung meiner Verträge und zum Abschluss neuer Versicherungsverträge erforderlich ist,</w:t>
      </w:r>
    </w:p>
    <w:p w14:paraId="6BB0B00A" w14:textId="77777777" w:rsidR="00FB4CAD" w:rsidRPr="00430DF1" w:rsidRDefault="00FB4CAD" w:rsidP="00FB4CAD">
      <w:pPr>
        <w:pStyle w:val="Listenabsatz"/>
        <w:spacing w:line="240" w:lineRule="auto"/>
        <w:rPr>
          <w:rFonts w:ascii="Arial" w:hAnsi="Arial" w:cs="Arial"/>
          <w:sz w:val="20"/>
          <w:szCs w:val="20"/>
        </w:rPr>
      </w:pPr>
    </w:p>
    <w:p w14:paraId="745E6EC9" w14:textId="77777777" w:rsidR="00FB4CAD" w:rsidRPr="00430DF1" w:rsidRDefault="00FB4CAD" w:rsidP="00FB4CAD">
      <w:pPr>
        <w:pStyle w:val="Listenabsatz"/>
        <w:numPr>
          <w:ilvl w:val="1"/>
          <w:numId w:val="11"/>
        </w:numPr>
        <w:tabs>
          <w:tab w:val="left" w:pos="284"/>
        </w:tabs>
        <w:spacing w:line="240" w:lineRule="auto"/>
        <w:rPr>
          <w:rFonts w:ascii="Arial" w:hAnsi="Arial" w:cs="Arial"/>
          <w:sz w:val="20"/>
          <w:szCs w:val="20"/>
        </w:rPr>
      </w:pPr>
      <w:r w:rsidRPr="00430DF1">
        <w:rPr>
          <w:rFonts w:ascii="Arial" w:hAnsi="Arial" w:cs="Arial"/>
          <w:sz w:val="20"/>
          <w:szCs w:val="20"/>
        </w:rPr>
        <w:t xml:space="preserve">der Makler auch bereits zum Zwecke der Angebotseinholung meine personenbezogenen Daten einschließlich der Gesundheitsdaten an die in </w:t>
      </w:r>
      <w:r w:rsidRPr="00127A15">
        <w:rPr>
          <w:rFonts w:ascii="Arial" w:hAnsi="Arial" w:cs="Arial"/>
          <w:b/>
          <w:i/>
          <w:sz w:val="20"/>
          <w:szCs w:val="20"/>
        </w:rPr>
        <w:t>Anlage 2a</w:t>
      </w:r>
      <w:r w:rsidRPr="00430DF1">
        <w:rPr>
          <w:rFonts w:ascii="Arial" w:hAnsi="Arial" w:cs="Arial"/>
          <w:sz w:val="20"/>
          <w:szCs w:val="20"/>
        </w:rPr>
        <w:t xml:space="preserve"> genannten Kooperationspartner übermitteln darf.</w:t>
      </w:r>
    </w:p>
    <w:p w14:paraId="65CCF84C" w14:textId="77777777" w:rsidR="00FB4CAD" w:rsidRPr="00430DF1" w:rsidRDefault="00FB4CAD" w:rsidP="00FB4CAD">
      <w:pPr>
        <w:pStyle w:val="Listenabsatz"/>
        <w:spacing w:line="240" w:lineRule="auto"/>
        <w:rPr>
          <w:rFonts w:ascii="Arial" w:hAnsi="Arial" w:cs="Arial"/>
          <w:sz w:val="20"/>
          <w:szCs w:val="20"/>
        </w:rPr>
      </w:pPr>
    </w:p>
    <w:p w14:paraId="035E6F61" w14:textId="77777777" w:rsidR="00FB4CAD" w:rsidRPr="00430DF1" w:rsidRDefault="00FB4CAD" w:rsidP="00FB4CAD">
      <w:pPr>
        <w:pStyle w:val="Listenabsatz"/>
        <w:numPr>
          <w:ilvl w:val="0"/>
          <w:numId w:val="11"/>
        </w:numPr>
        <w:spacing w:line="240" w:lineRule="auto"/>
        <w:ind w:right="708"/>
        <w:jc w:val="both"/>
        <w:rPr>
          <w:rFonts w:ascii="Arial" w:hAnsi="Arial" w:cs="Arial"/>
          <w:sz w:val="20"/>
          <w:szCs w:val="20"/>
        </w:rPr>
      </w:pPr>
      <w:r w:rsidRPr="00430DF1">
        <w:rPr>
          <w:rFonts w:ascii="Arial" w:hAnsi="Arial" w:cs="Arial"/>
          <w:sz w:val="20"/>
          <w:szCs w:val="20"/>
        </w:rPr>
        <w:t xml:space="preserve">Mir ist bekannt, dass die </w:t>
      </w:r>
      <w:r w:rsidRPr="00430DF1">
        <w:rPr>
          <w:rFonts w:ascii="Arial" w:hAnsi="Arial" w:cs="Arial"/>
          <w:iCs/>
          <w:sz w:val="20"/>
          <w:szCs w:val="20"/>
        </w:rPr>
        <w:t xml:space="preserve">Erteilung meiner Einwilligung </w:t>
      </w:r>
      <w:r w:rsidRPr="00430DF1">
        <w:rPr>
          <w:rFonts w:ascii="Arial" w:hAnsi="Arial" w:cs="Arial"/>
          <w:b/>
          <w:iCs/>
          <w:sz w:val="20"/>
          <w:szCs w:val="20"/>
        </w:rPr>
        <w:t>freiwillig</w:t>
      </w:r>
      <w:r w:rsidRPr="00430DF1">
        <w:rPr>
          <w:rFonts w:ascii="Arial" w:hAnsi="Arial" w:cs="Arial"/>
          <w:iCs/>
          <w:sz w:val="20"/>
          <w:szCs w:val="20"/>
        </w:rPr>
        <w:t xml:space="preserve"> ist und ich diese jederzeit gegenüber dem Makler ohne Angabe von Gründen </w:t>
      </w:r>
      <w:r w:rsidRPr="00430DF1">
        <w:rPr>
          <w:rFonts w:ascii="Arial" w:hAnsi="Arial" w:cs="Arial"/>
          <w:b/>
          <w:iCs/>
          <w:sz w:val="20"/>
          <w:szCs w:val="20"/>
        </w:rPr>
        <w:t>widerrufen</w:t>
      </w:r>
      <w:r w:rsidRPr="00430DF1">
        <w:rPr>
          <w:rFonts w:ascii="Arial" w:hAnsi="Arial" w:cs="Arial"/>
          <w:iCs/>
          <w:sz w:val="20"/>
          <w:szCs w:val="20"/>
        </w:rPr>
        <w:t xml:space="preserve"> kann. Die Rechtmäßigkeit der auf Grund der Einwilligung bis zum Widerruf der Einwilligung verarbeiteten Daten wird durch den Widerruf nicht berührt. Wenn das Vorliegen einer Einwilligung allerdings Voraussetzung dafür ist, dass der Makler den von mir als Kunde erteilten Auftrag erfüllen kann, kann unter Umständen eine Leistungseinschränkung oder Beendigung des Versicherungsmaklervertrages die Folge eines Widerrufs sein. </w:t>
      </w:r>
    </w:p>
    <w:p w14:paraId="58E381B4" w14:textId="77777777" w:rsidR="00FB4CAD" w:rsidRDefault="00FB4CAD" w:rsidP="00FB4CAD">
      <w:pPr>
        <w:pStyle w:val="NurText"/>
        <w:tabs>
          <w:tab w:val="center" w:pos="4536"/>
          <w:tab w:val="left" w:pos="7920"/>
        </w:tabs>
        <w:rPr>
          <w:rFonts w:ascii="Arial" w:hAnsi="Arial" w:cs="Arial"/>
          <w:iCs/>
        </w:rPr>
      </w:pPr>
    </w:p>
    <w:p w14:paraId="2AF3A956" w14:textId="77777777" w:rsidR="00FB4CAD" w:rsidRDefault="00FB4CAD" w:rsidP="00FB4CAD">
      <w:pPr>
        <w:pStyle w:val="NurText"/>
        <w:tabs>
          <w:tab w:val="center" w:pos="4536"/>
          <w:tab w:val="left" w:pos="7920"/>
        </w:tabs>
        <w:rPr>
          <w:rFonts w:ascii="Arial" w:hAnsi="Arial" w:cs="Arial"/>
          <w:iCs/>
        </w:rPr>
      </w:pPr>
      <w:r w:rsidRPr="000553AC">
        <w:rPr>
          <w:rFonts w:ascii="Arial" w:hAnsi="Arial" w:cs="Arial"/>
          <w:iCs/>
        </w:rPr>
        <w:t xml:space="preserve">Der Widerruf der Einwilligungserklärung erfolgt gegenüber </w:t>
      </w:r>
      <w:r w:rsidRPr="000553AC">
        <w:rPr>
          <w:rFonts w:ascii="Arial" w:hAnsi="Arial" w:cs="Arial"/>
          <w:b/>
        </w:rPr>
        <w:t xml:space="preserve">dem Makler </w:t>
      </w:r>
      <w:r w:rsidRPr="000553AC">
        <w:rPr>
          <w:rFonts w:ascii="Arial" w:hAnsi="Arial" w:cs="Arial"/>
          <w:iCs/>
        </w:rPr>
        <w:t>per Post unter der Adresse</w:t>
      </w:r>
    </w:p>
    <w:p w14:paraId="60B42500" w14:textId="77777777" w:rsidR="00FB4CAD" w:rsidRDefault="00FB4CAD" w:rsidP="00FB4CAD">
      <w:pPr>
        <w:pStyle w:val="NurText"/>
        <w:tabs>
          <w:tab w:val="center" w:pos="4536"/>
          <w:tab w:val="left" w:pos="7920"/>
        </w:tabs>
        <w:rPr>
          <w:rFonts w:ascii="Arial" w:hAnsi="Arial" w:cs="Arial"/>
          <w:iCs/>
        </w:rPr>
      </w:pPr>
    </w:p>
    <w:p w14:paraId="79FC6C41" w14:textId="77777777" w:rsidR="00FB4CAD" w:rsidRPr="008049B6" w:rsidRDefault="00FB4CAD" w:rsidP="00FB4CAD">
      <w:pPr>
        <w:pStyle w:val="NurText"/>
        <w:tabs>
          <w:tab w:val="center" w:pos="4536"/>
          <w:tab w:val="left" w:pos="7920"/>
        </w:tabs>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Makleradresse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Maklers</w:t>
      </w:r>
    </w:p>
    <w:p w14:paraId="63D1F219" w14:textId="77777777" w:rsidR="00FB4CAD" w:rsidRDefault="00FB4CAD" w:rsidP="00FB4CAD">
      <w:pPr>
        <w:autoSpaceDE w:val="0"/>
        <w:autoSpaceDN w:val="0"/>
        <w:adjustRightInd w:val="0"/>
        <w:ind w:right="0"/>
        <w:jc w:val="both"/>
        <w:rPr>
          <w:rFonts w:ascii="Arial" w:hAnsi="Arial" w:cs="Arial"/>
          <w:b/>
          <w:szCs w:val="24"/>
        </w:rPr>
      </w:pPr>
      <w:r>
        <w:rPr>
          <w:rFonts w:ascii="Arial" w:hAnsi="Arial" w:cs="Arial"/>
          <w:b/>
          <w:szCs w:val="24"/>
        </w:rPr>
        <w:fldChar w:fldCharType="end"/>
      </w:r>
    </w:p>
    <w:p w14:paraId="084185EC" w14:textId="77777777" w:rsidR="00FB4CAD" w:rsidRPr="00CC5ED3" w:rsidRDefault="00FB4CAD" w:rsidP="00FB4CAD">
      <w:pPr>
        <w:autoSpaceDE w:val="0"/>
        <w:autoSpaceDN w:val="0"/>
        <w:adjustRightInd w:val="0"/>
        <w:ind w:right="0"/>
        <w:jc w:val="both"/>
        <w:rPr>
          <w:rFonts w:ascii="Arial" w:hAnsi="Arial" w:cs="Arial"/>
          <w:iCs/>
          <w:sz w:val="20"/>
          <w:szCs w:val="20"/>
          <w:u w:val="thick"/>
        </w:rPr>
      </w:pPr>
      <w:r w:rsidRPr="000553AC">
        <w:rPr>
          <w:rFonts w:ascii="Arial" w:hAnsi="Arial" w:cs="Arial"/>
          <w:iCs/>
          <w:sz w:val="20"/>
          <w:szCs w:val="20"/>
        </w:rPr>
        <w:t>oder per Mail unter</w:t>
      </w:r>
      <w:r>
        <w:rPr>
          <w:rFonts w:ascii="Arial" w:hAnsi="Arial" w:cs="Arial"/>
          <w:iCs/>
          <w:sz w:val="20"/>
          <w:szCs w:val="20"/>
        </w:rPr>
        <w:t xml:space="preserve">: </w:t>
      </w:r>
      <w:r w:rsidRPr="006A1B23">
        <w:rPr>
          <w:rFonts w:ascii="Arial" w:hAnsi="Arial" w:cs="Arial"/>
          <w:iCs/>
          <w:sz w:val="20"/>
          <w:szCs w:val="20"/>
          <w:u w:val="single" w:color="FFFFFF" w:themeColor="background1"/>
        </w:rPr>
        <w:t xml:space="preserve">_______________________________ </w:t>
      </w:r>
    </w:p>
    <w:p w14:paraId="54BB643B" w14:textId="77777777" w:rsidR="00FB4CAD" w:rsidRPr="00CC5ED3" w:rsidRDefault="00FB4CAD" w:rsidP="00FB4CAD">
      <w:pPr>
        <w:autoSpaceDE w:val="0"/>
        <w:autoSpaceDN w:val="0"/>
        <w:adjustRightInd w:val="0"/>
        <w:ind w:right="0"/>
        <w:jc w:val="both"/>
        <w:rPr>
          <w:rFonts w:ascii="Arial" w:hAnsi="Arial" w:cs="Arial"/>
          <w:b/>
          <w:iCs/>
          <w:sz w:val="20"/>
          <w:szCs w:val="20"/>
          <w:u w:val="thick"/>
        </w:rPr>
      </w:pPr>
    </w:p>
    <w:p w14:paraId="34011FCC" w14:textId="77777777" w:rsidR="00FB4CAD" w:rsidRDefault="00FB4CAD" w:rsidP="00FB4CAD">
      <w:pPr>
        <w:autoSpaceDE w:val="0"/>
        <w:autoSpaceDN w:val="0"/>
        <w:adjustRightInd w:val="0"/>
        <w:ind w:right="0"/>
        <w:jc w:val="both"/>
        <w:rPr>
          <w:rFonts w:ascii="Arial" w:hAnsi="Arial" w:cs="Arial"/>
          <w:b/>
          <w:iCs/>
          <w:sz w:val="20"/>
          <w:szCs w:val="20"/>
        </w:rPr>
      </w:pPr>
    </w:p>
    <w:p w14:paraId="2A2DB252" w14:textId="77777777" w:rsidR="00FB4CAD" w:rsidRPr="000553AC" w:rsidRDefault="00FB4CAD" w:rsidP="00FB4CAD">
      <w:pPr>
        <w:autoSpaceDE w:val="0"/>
        <w:autoSpaceDN w:val="0"/>
        <w:adjustRightInd w:val="0"/>
        <w:ind w:right="0"/>
        <w:jc w:val="both"/>
        <w:rPr>
          <w:rFonts w:ascii="Arial" w:hAnsi="Arial" w:cs="Arial"/>
          <w:b/>
          <w:iCs/>
          <w:sz w:val="20"/>
          <w:szCs w:val="20"/>
        </w:rPr>
      </w:pPr>
    </w:p>
    <w:p w14:paraId="361ECC21" w14:textId="77777777" w:rsidR="00FB4CAD" w:rsidRPr="000553AC" w:rsidRDefault="00FB4CAD" w:rsidP="00FB4CAD">
      <w:pPr>
        <w:autoSpaceDE w:val="0"/>
        <w:autoSpaceDN w:val="0"/>
        <w:adjustRightInd w:val="0"/>
        <w:ind w:right="0"/>
        <w:jc w:val="both"/>
        <w:rPr>
          <w:rFonts w:ascii="Arial" w:hAnsi="Arial" w:cs="Arial"/>
          <w:iCs/>
          <w:sz w:val="20"/>
          <w:szCs w:val="20"/>
        </w:rPr>
      </w:pPr>
      <w:r w:rsidRPr="000553AC">
        <w:rPr>
          <w:rFonts w:ascii="Arial" w:hAnsi="Arial" w:cs="Arial"/>
          <w:iCs/>
          <w:sz w:val="20"/>
          <w:szCs w:val="20"/>
        </w:rPr>
        <w:t>Mit der folgenden Unterschrift erteile ich als Kunde ausdrücklich meine datenschutzrechtliche Einwilligung in dem vorstehend beschriebenen Umfang.</w:t>
      </w:r>
    </w:p>
    <w:p w14:paraId="5689EDBF" w14:textId="77777777" w:rsidR="00FB4CAD" w:rsidRPr="000553AC" w:rsidRDefault="00FB4CAD" w:rsidP="00FB4CAD">
      <w:pPr>
        <w:autoSpaceDE w:val="0"/>
        <w:autoSpaceDN w:val="0"/>
        <w:adjustRightInd w:val="0"/>
        <w:ind w:right="708"/>
        <w:rPr>
          <w:rFonts w:ascii="Arial" w:hAnsi="Arial" w:cs="Arial"/>
          <w:iCs/>
          <w:sz w:val="20"/>
          <w:szCs w:val="20"/>
        </w:rPr>
      </w:pPr>
    </w:p>
    <w:p w14:paraId="0472977A" w14:textId="77777777" w:rsidR="00FB4CAD" w:rsidRDefault="00FB4CAD" w:rsidP="00FB4CAD">
      <w:pPr>
        <w:autoSpaceDE w:val="0"/>
        <w:autoSpaceDN w:val="0"/>
        <w:adjustRightInd w:val="0"/>
        <w:rPr>
          <w:rFonts w:ascii="Arial" w:hAnsi="Arial" w:cs="Arial"/>
          <w:iCs/>
          <w:sz w:val="20"/>
          <w:szCs w:val="20"/>
        </w:rPr>
      </w:pPr>
    </w:p>
    <w:p w14:paraId="3B29C3B1" w14:textId="77777777" w:rsidR="00FB4CAD" w:rsidRDefault="00FB4CAD" w:rsidP="00FB4CAD">
      <w:pPr>
        <w:autoSpaceDE w:val="0"/>
        <w:autoSpaceDN w:val="0"/>
        <w:adjustRightInd w:val="0"/>
        <w:rPr>
          <w:rFonts w:ascii="Arial" w:hAnsi="Arial" w:cs="Arial"/>
          <w:iCs/>
          <w:sz w:val="20"/>
          <w:szCs w:val="20"/>
        </w:rPr>
      </w:pPr>
    </w:p>
    <w:p w14:paraId="4C4522C2" w14:textId="77777777" w:rsidR="00FB4CAD" w:rsidRPr="000553AC" w:rsidRDefault="00FB4CAD" w:rsidP="00FB4CAD">
      <w:pPr>
        <w:autoSpaceDE w:val="0"/>
        <w:autoSpaceDN w:val="0"/>
        <w:adjustRightInd w:val="0"/>
        <w:rPr>
          <w:rFonts w:ascii="Arial" w:hAnsi="Arial" w:cs="Arial"/>
          <w:iCs/>
          <w:sz w:val="20"/>
          <w:szCs w:val="20"/>
        </w:rPr>
      </w:pPr>
    </w:p>
    <w:p w14:paraId="135354EE" w14:textId="77777777" w:rsidR="00FB4CAD" w:rsidRDefault="00FB4CAD" w:rsidP="00FB4CAD">
      <w:pPr>
        <w:autoSpaceDE w:val="0"/>
        <w:autoSpaceDN w:val="0"/>
        <w:adjustRightInd w:val="0"/>
        <w:rPr>
          <w:rFonts w:ascii="Arial" w:hAnsi="Arial" w:cs="Arial"/>
          <w:sz w:val="20"/>
          <w:szCs w:val="20"/>
        </w:rPr>
      </w:pPr>
      <w:r w:rsidRPr="00CC5ED3">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C5ED3">
        <w:rPr>
          <w:rFonts w:ascii="Arial" w:hAnsi="Arial" w:cs="Arial"/>
          <w:sz w:val="20"/>
          <w:szCs w:val="20"/>
        </w:rPr>
        <w:t>_______________________</w:t>
      </w:r>
    </w:p>
    <w:p w14:paraId="7EEDE9E0" w14:textId="77777777" w:rsidR="00FB4CAD" w:rsidRPr="000553AC" w:rsidRDefault="00FB4CAD" w:rsidP="00FB4CAD">
      <w:pPr>
        <w:autoSpaceDE w:val="0"/>
        <w:autoSpaceDN w:val="0"/>
        <w:adjustRightInd w:val="0"/>
        <w:rPr>
          <w:rFonts w:ascii="Arial" w:eastAsiaTheme="minorHAnsi" w:hAnsi="Arial" w:cs="Arial"/>
          <w:b/>
          <w:color w:val="000000"/>
          <w:sz w:val="20"/>
          <w:szCs w:val="20"/>
        </w:rPr>
      </w:pPr>
      <w:r w:rsidRPr="000553AC">
        <w:rPr>
          <w:rFonts w:ascii="Arial" w:hAnsi="Arial" w:cs="Arial"/>
          <w:sz w:val="20"/>
          <w:szCs w:val="20"/>
        </w:rPr>
        <w:t xml:space="preserve">Ort, Datum </w:t>
      </w:r>
      <w:r w:rsidRPr="000553AC">
        <w:rPr>
          <w:rFonts w:ascii="Arial" w:hAnsi="Arial" w:cs="Arial"/>
          <w:sz w:val="20"/>
          <w:szCs w:val="20"/>
        </w:rPr>
        <w:tab/>
      </w:r>
      <w:r w:rsidRPr="000553AC">
        <w:rPr>
          <w:rFonts w:ascii="Arial" w:hAnsi="Arial" w:cs="Arial"/>
          <w:sz w:val="20"/>
          <w:szCs w:val="20"/>
        </w:rPr>
        <w:tab/>
      </w:r>
      <w:r w:rsidRPr="000553A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553AC">
        <w:rPr>
          <w:rFonts w:ascii="Arial" w:hAnsi="Arial" w:cs="Arial"/>
          <w:sz w:val="20"/>
          <w:szCs w:val="20"/>
        </w:rPr>
        <w:t xml:space="preserve">Unterschrift </w:t>
      </w:r>
      <w:r>
        <w:rPr>
          <w:rFonts w:ascii="Arial" w:hAnsi="Arial" w:cs="Arial"/>
          <w:sz w:val="20"/>
          <w:szCs w:val="20"/>
        </w:rPr>
        <w:t>Kunde</w:t>
      </w:r>
    </w:p>
    <w:p w14:paraId="08323828" w14:textId="77777777" w:rsidR="00FB4CAD" w:rsidRDefault="00FB4CAD" w:rsidP="00FB4CAD">
      <w:pPr>
        <w:autoSpaceDE w:val="0"/>
        <w:autoSpaceDN w:val="0"/>
        <w:adjustRightInd w:val="0"/>
        <w:ind w:right="0"/>
        <w:jc w:val="center"/>
        <w:rPr>
          <w:rFonts w:ascii="Arial" w:hAnsi="Arial" w:cs="Arial"/>
          <w:b/>
          <w:sz w:val="32"/>
          <w:szCs w:val="24"/>
          <w:u w:val="single"/>
        </w:rPr>
      </w:pPr>
    </w:p>
    <w:p w14:paraId="09A0FABA" w14:textId="77777777" w:rsidR="00FB4CAD" w:rsidRPr="00163B6C" w:rsidRDefault="00FB4CAD" w:rsidP="00FB4CAD">
      <w:pPr>
        <w:autoSpaceDE w:val="0"/>
        <w:autoSpaceDN w:val="0"/>
        <w:adjustRightInd w:val="0"/>
        <w:ind w:right="0"/>
        <w:jc w:val="center"/>
        <w:rPr>
          <w:rFonts w:ascii="Arial" w:hAnsi="Arial" w:cs="Arial"/>
          <w:b/>
          <w:sz w:val="32"/>
          <w:szCs w:val="24"/>
          <w:u w:val="single"/>
        </w:rPr>
      </w:pPr>
      <w:r w:rsidRPr="00163B6C">
        <w:rPr>
          <w:rFonts w:ascii="Arial" w:hAnsi="Arial" w:cs="Arial"/>
          <w:b/>
          <w:sz w:val="32"/>
          <w:szCs w:val="24"/>
          <w:u w:val="single"/>
        </w:rPr>
        <w:lastRenderedPageBreak/>
        <w:t>Information zur Beratungsgrundlage des Versicherungsvermittlers gem. § 60 Abs. 1 Satz 2 VVG</w:t>
      </w:r>
    </w:p>
    <w:p w14:paraId="7FBF5AC7" w14:textId="77777777" w:rsidR="00FB4CAD" w:rsidRDefault="00FB4CAD" w:rsidP="00FB4CAD">
      <w:pPr>
        <w:autoSpaceDE w:val="0"/>
        <w:autoSpaceDN w:val="0"/>
        <w:adjustRightInd w:val="0"/>
        <w:ind w:right="0"/>
        <w:rPr>
          <w:rFonts w:ascii="Arial" w:hAnsi="Arial" w:cs="Arial"/>
          <w:sz w:val="24"/>
          <w:szCs w:val="24"/>
        </w:rPr>
      </w:pPr>
    </w:p>
    <w:p w14:paraId="6B0A80BF" w14:textId="77777777" w:rsidR="00FB4CAD" w:rsidRDefault="00FB4CAD" w:rsidP="00FB4CAD">
      <w:pPr>
        <w:autoSpaceDE w:val="0"/>
        <w:autoSpaceDN w:val="0"/>
        <w:adjustRightInd w:val="0"/>
        <w:ind w:right="0"/>
        <w:rPr>
          <w:rFonts w:ascii="Arial" w:hAnsi="Arial" w:cs="Arial"/>
          <w:sz w:val="24"/>
          <w:szCs w:val="24"/>
        </w:rPr>
      </w:pPr>
    </w:p>
    <w:p w14:paraId="0CFA145A" w14:textId="77777777" w:rsidR="00FB4CAD" w:rsidRDefault="00FB4CAD" w:rsidP="00FB4CAD">
      <w:pPr>
        <w:autoSpaceDE w:val="0"/>
        <w:autoSpaceDN w:val="0"/>
        <w:adjustRightInd w:val="0"/>
        <w:ind w:right="0"/>
        <w:rPr>
          <w:rFonts w:ascii="Arial" w:hAnsi="Arial" w:cs="Arial"/>
          <w:sz w:val="24"/>
          <w:szCs w:val="24"/>
        </w:rPr>
      </w:pPr>
    </w:p>
    <w:p w14:paraId="70EB8900"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Sehr geehrte Kundin,</w:t>
      </w:r>
    </w:p>
    <w:p w14:paraId="16F3A9B5"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sehr geehrter Kunde,</w:t>
      </w:r>
    </w:p>
    <w:p w14:paraId="1CC23D07" w14:textId="77777777" w:rsidR="00FB4CAD" w:rsidRPr="00163B6C" w:rsidRDefault="00FB4CAD" w:rsidP="00FB4CAD">
      <w:pPr>
        <w:autoSpaceDE w:val="0"/>
        <w:autoSpaceDN w:val="0"/>
        <w:adjustRightInd w:val="0"/>
        <w:ind w:right="0"/>
        <w:jc w:val="both"/>
        <w:rPr>
          <w:rFonts w:ascii="Arial" w:hAnsi="Arial" w:cs="Arial"/>
          <w:sz w:val="20"/>
          <w:szCs w:val="20"/>
        </w:rPr>
      </w:pPr>
    </w:p>
    <w:p w14:paraId="62ABF8D4" w14:textId="77777777" w:rsidR="00FB4CAD" w:rsidRPr="00163B6C" w:rsidRDefault="00FB4CAD" w:rsidP="00FB4CAD">
      <w:pPr>
        <w:autoSpaceDE w:val="0"/>
        <w:autoSpaceDN w:val="0"/>
        <w:adjustRightInd w:val="0"/>
        <w:ind w:right="0"/>
        <w:jc w:val="both"/>
        <w:rPr>
          <w:rFonts w:ascii="Arial" w:hAnsi="Arial" w:cs="Arial"/>
          <w:sz w:val="20"/>
          <w:szCs w:val="20"/>
        </w:rPr>
      </w:pPr>
    </w:p>
    <w:p w14:paraId="7A75BB32"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 xml:space="preserve">als Versicherungsmakler lege ich gem. § 60 Abs. 1 S. 1 VVG meinem Rat grundsätzlich eine hinreichende Zahl von auf dem Markt angebotenen Versicherungsverträgen und von Versicherern zu Grunde, um nach fachlichen Kriterien eine Empfehlung dahin abgeben zu können, welcher Versicherungsvertrag geeignet ist, die Bedürfnisse meiner Kundinnen und Kunden zu erfüllen. Hierfür nutze ich diverse Vergleichsrechner/-software. </w:t>
      </w:r>
    </w:p>
    <w:p w14:paraId="119B79BC" w14:textId="77777777" w:rsidR="00FB4CAD" w:rsidRPr="00163B6C" w:rsidRDefault="00FB4CAD" w:rsidP="00FB4CAD">
      <w:pPr>
        <w:autoSpaceDE w:val="0"/>
        <w:autoSpaceDN w:val="0"/>
        <w:adjustRightInd w:val="0"/>
        <w:ind w:right="0"/>
        <w:jc w:val="both"/>
        <w:rPr>
          <w:rFonts w:ascii="Arial" w:hAnsi="Arial" w:cs="Arial"/>
          <w:sz w:val="20"/>
          <w:szCs w:val="20"/>
        </w:rPr>
      </w:pPr>
    </w:p>
    <w:p w14:paraId="1499CB7C"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Es gibt jedoch Versicherer, die eine solche Transparenz und Vergleichbarkeit von Tarifen nicht wünschen. Diese Versicherer stellen die für einen Vergleich erforderlichen Informationen bzw. Daten nicht zur Verfügung, sondern vertreiben ihre Produkte über andere Vertriebswege. Die entsprechenden Versicherer bzw. Tarife kann ich daher nicht in meine Auswahl mit einbeziehen bzw. berücksichtigen. Außerdem kann ich nur Tarife in die Auswahl mit aufnehmen, bei denen die Versicherer dem Versicherungsmakler eine Vergütung in Form einer Provision zahlen.</w:t>
      </w:r>
    </w:p>
    <w:p w14:paraId="6B2011A3" w14:textId="77777777" w:rsidR="00FB4CAD" w:rsidRPr="00163B6C" w:rsidRDefault="00FB4CAD" w:rsidP="00FB4CAD">
      <w:pPr>
        <w:autoSpaceDE w:val="0"/>
        <w:autoSpaceDN w:val="0"/>
        <w:adjustRightInd w:val="0"/>
        <w:ind w:right="0"/>
        <w:jc w:val="both"/>
        <w:rPr>
          <w:rFonts w:ascii="Arial" w:hAnsi="Arial" w:cs="Arial"/>
          <w:sz w:val="20"/>
          <w:szCs w:val="20"/>
        </w:rPr>
      </w:pPr>
    </w:p>
    <w:p w14:paraId="48517FE4"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Sofern Sie im konkreten Fall eine Information darüber wünschen, welche Versicherer ich in die Auswahl mit einbezogen habe, so teile ich Ihnen dies gerne auf Anfrage mit.</w:t>
      </w:r>
    </w:p>
    <w:p w14:paraId="79A43A65" w14:textId="77777777" w:rsidR="00FB4CAD" w:rsidRPr="00163B6C" w:rsidRDefault="00FB4CAD" w:rsidP="00FB4CAD">
      <w:pPr>
        <w:autoSpaceDE w:val="0"/>
        <w:autoSpaceDN w:val="0"/>
        <w:adjustRightInd w:val="0"/>
        <w:ind w:right="0"/>
        <w:jc w:val="both"/>
        <w:rPr>
          <w:rFonts w:ascii="Arial" w:hAnsi="Arial" w:cs="Arial"/>
          <w:sz w:val="20"/>
          <w:szCs w:val="20"/>
        </w:rPr>
      </w:pPr>
    </w:p>
    <w:p w14:paraId="2C613C77" w14:textId="77777777" w:rsidR="00FB4CAD" w:rsidRPr="00163B6C" w:rsidRDefault="00FB4CAD" w:rsidP="00FB4CAD">
      <w:pPr>
        <w:autoSpaceDE w:val="0"/>
        <w:autoSpaceDN w:val="0"/>
        <w:adjustRightInd w:val="0"/>
        <w:ind w:right="0"/>
        <w:jc w:val="both"/>
        <w:rPr>
          <w:rFonts w:ascii="Arial" w:hAnsi="Arial" w:cs="Arial"/>
          <w:sz w:val="20"/>
          <w:szCs w:val="20"/>
        </w:rPr>
      </w:pPr>
    </w:p>
    <w:p w14:paraId="295959CE" w14:textId="77777777" w:rsidR="00FB4CAD" w:rsidRPr="00163B6C" w:rsidRDefault="00FB4CAD" w:rsidP="00FB4CAD">
      <w:pPr>
        <w:autoSpaceDE w:val="0"/>
        <w:autoSpaceDN w:val="0"/>
        <w:adjustRightInd w:val="0"/>
        <w:ind w:right="0"/>
        <w:jc w:val="both"/>
        <w:rPr>
          <w:rFonts w:ascii="Arial" w:hAnsi="Arial" w:cs="Arial"/>
          <w:sz w:val="20"/>
          <w:szCs w:val="20"/>
        </w:rPr>
      </w:pPr>
    </w:p>
    <w:p w14:paraId="63D6ECA1" w14:textId="77777777" w:rsidR="00FB4CAD" w:rsidRPr="00163B6C" w:rsidRDefault="00FB4CAD" w:rsidP="00FB4CAD">
      <w:pPr>
        <w:autoSpaceDE w:val="0"/>
        <w:autoSpaceDN w:val="0"/>
        <w:adjustRightInd w:val="0"/>
        <w:ind w:right="0"/>
        <w:jc w:val="both"/>
        <w:rPr>
          <w:rFonts w:ascii="Arial" w:hAnsi="Arial" w:cs="Arial"/>
          <w:sz w:val="20"/>
          <w:szCs w:val="20"/>
        </w:rPr>
      </w:pPr>
      <w:r w:rsidRPr="00163B6C">
        <w:rPr>
          <w:rFonts w:ascii="Arial" w:hAnsi="Arial" w:cs="Arial"/>
          <w:sz w:val="20"/>
          <w:szCs w:val="20"/>
        </w:rPr>
        <w:t>Mit freundlichen Grüßen</w:t>
      </w:r>
    </w:p>
    <w:p w14:paraId="4740D08D" w14:textId="77777777" w:rsidR="00FB4CAD" w:rsidRPr="00163B6C" w:rsidRDefault="00FB4CAD" w:rsidP="00FB4CAD">
      <w:pPr>
        <w:autoSpaceDE w:val="0"/>
        <w:autoSpaceDN w:val="0"/>
        <w:adjustRightInd w:val="0"/>
        <w:ind w:right="0"/>
        <w:jc w:val="both"/>
        <w:rPr>
          <w:rFonts w:ascii="Arial" w:hAnsi="Arial" w:cs="Arial"/>
          <w:sz w:val="20"/>
          <w:szCs w:val="20"/>
        </w:rPr>
      </w:pPr>
    </w:p>
    <w:p w14:paraId="1C8D98ED" w14:textId="77777777" w:rsidR="00FB4CAD" w:rsidRPr="008049B6" w:rsidRDefault="00FB4CAD" w:rsidP="00FB4CAD">
      <w:pPr>
        <w:pStyle w:val="NurText"/>
        <w:tabs>
          <w:tab w:val="center" w:pos="4536"/>
          <w:tab w:val="left" w:pos="7920"/>
        </w:tabs>
        <w:rPr>
          <w:rFonts w:ascii="Arial" w:hAnsi="Arial" w:cs="Arial"/>
          <w:b/>
          <w:sz w:val="22"/>
          <w:szCs w:val="24"/>
        </w:rPr>
      </w:pPr>
      <w:r>
        <w:rPr>
          <w:rFonts w:ascii="Arial" w:hAnsi="Arial" w:cs="Arial"/>
          <w:b/>
          <w:sz w:val="22"/>
          <w:szCs w:val="24"/>
        </w:rPr>
        <w:fldChar w:fldCharType="begin"/>
      </w:r>
      <w:r>
        <w:rPr>
          <w:rFonts w:ascii="Arial" w:hAnsi="Arial" w:cs="Arial"/>
          <w:b/>
          <w:sz w:val="22"/>
          <w:szCs w:val="24"/>
        </w:rPr>
        <w:instrText xml:space="preserve"> REF Makleradresse \h </w:instrText>
      </w:r>
      <w:r>
        <w:rPr>
          <w:rFonts w:ascii="Arial" w:hAnsi="Arial" w:cs="Arial"/>
          <w:b/>
          <w:sz w:val="22"/>
          <w:szCs w:val="24"/>
        </w:rPr>
      </w:r>
      <w:r>
        <w:rPr>
          <w:rFonts w:ascii="Arial" w:hAnsi="Arial" w:cs="Arial"/>
          <w:b/>
          <w:sz w:val="22"/>
          <w:szCs w:val="24"/>
        </w:rPr>
        <w:fldChar w:fldCharType="separate"/>
      </w:r>
      <w:r>
        <w:rPr>
          <w:rFonts w:ascii="Arial" w:hAnsi="Arial" w:cs="Arial"/>
          <w:b/>
          <w:sz w:val="22"/>
          <w:szCs w:val="24"/>
        </w:rPr>
        <w:t>HIER EINFÜGEN: Name / Adresse des Maklers</w:t>
      </w:r>
    </w:p>
    <w:p w14:paraId="7F307E8E" w14:textId="77777777" w:rsidR="00FB4CAD" w:rsidRDefault="00FB4CAD" w:rsidP="00FB4CAD">
      <w:pPr>
        <w:autoSpaceDE w:val="0"/>
        <w:autoSpaceDN w:val="0"/>
        <w:adjustRightInd w:val="0"/>
        <w:rPr>
          <w:rFonts w:ascii="Arial" w:hAnsi="Arial" w:cs="Arial"/>
          <w:iCs/>
          <w:sz w:val="20"/>
          <w:szCs w:val="20"/>
        </w:rPr>
      </w:pPr>
      <w:r>
        <w:rPr>
          <w:rFonts w:ascii="Arial" w:hAnsi="Arial" w:cs="Arial"/>
          <w:b/>
          <w:szCs w:val="24"/>
        </w:rPr>
        <w:fldChar w:fldCharType="end"/>
      </w:r>
    </w:p>
    <w:p w14:paraId="02741237" w14:textId="77777777" w:rsidR="00FB4CAD" w:rsidRPr="00163B6C" w:rsidRDefault="00FB4CAD" w:rsidP="00FB4CAD">
      <w:pPr>
        <w:autoSpaceDE w:val="0"/>
        <w:autoSpaceDN w:val="0"/>
        <w:adjustRightInd w:val="0"/>
        <w:rPr>
          <w:rFonts w:ascii="Arial" w:hAnsi="Arial" w:cs="Arial"/>
          <w:iCs/>
          <w:sz w:val="20"/>
          <w:szCs w:val="20"/>
        </w:rPr>
      </w:pPr>
    </w:p>
    <w:p w14:paraId="39EB6893" w14:textId="77777777" w:rsidR="00FB4CAD" w:rsidRPr="00306BA0" w:rsidRDefault="00FB4CAD" w:rsidP="00FB4CAD">
      <w:pPr>
        <w:pStyle w:val="NurText"/>
        <w:jc w:val="both"/>
        <w:rPr>
          <w:rFonts w:ascii="Arial" w:hAnsi="Arial" w:cs="Arial"/>
        </w:rPr>
      </w:pPr>
    </w:p>
    <w:p w14:paraId="1717A9C5" w14:textId="77777777" w:rsidR="00FB4CAD" w:rsidRPr="00306BA0" w:rsidRDefault="00FB4CAD" w:rsidP="00FB4CAD">
      <w:pPr>
        <w:autoSpaceDE w:val="0"/>
        <w:autoSpaceDN w:val="0"/>
        <w:adjustRightInd w:val="0"/>
        <w:ind w:right="0"/>
        <w:rPr>
          <w:rFonts w:ascii="Arial" w:hAnsi="Arial" w:cs="Arial"/>
          <w:sz w:val="20"/>
          <w:szCs w:val="20"/>
        </w:rPr>
      </w:pPr>
      <w:r w:rsidRPr="00CC5ED3">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C5ED3">
        <w:rPr>
          <w:rFonts w:ascii="Arial" w:hAnsi="Arial" w:cs="Arial"/>
          <w:sz w:val="20"/>
          <w:szCs w:val="20"/>
        </w:rPr>
        <w:t>_________________________</w:t>
      </w:r>
    </w:p>
    <w:p w14:paraId="01D8B74C" w14:textId="77777777" w:rsidR="00FB4CAD" w:rsidRDefault="00FB4CAD" w:rsidP="00FB4CAD">
      <w:pPr>
        <w:autoSpaceDE w:val="0"/>
        <w:autoSpaceDN w:val="0"/>
        <w:adjustRightInd w:val="0"/>
        <w:ind w:right="0"/>
        <w:rPr>
          <w:rFonts w:ascii="Arial" w:hAnsi="Arial" w:cs="Arial"/>
          <w:sz w:val="20"/>
          <w:szCs w:val="20"/>
        </w:rPr>
      </w:pPr>
      <w:r w:rsidRPr="00306BA0">
        <w:rPr>
          <w:rFonts w:ascii="Arial" w:hAnsi="Arial" w:cs="Arial"/>
          <w:sz w:val="20"/>
          <w:szCs w:val="20"/>
        </w:rPr>
        <w:t xml:space="preserve">Ort, Datum </w:t>
      </w:r>
      <w:r w:rsidRPr="00306BA0">
        <w:rPr>
          <w:rFonts w:ascii="Arial" w:hAnsi="Arial" w:cs="Arial"/>
          <w:sz w:val="20"/>
          <w:szCs w:val="20"/>
        </w:rPr>
        <w:tab/>
      </w:r>
      <w:r w:rsidRPr="00306BA0">
        <w:rPr>
          <w:rFonts w:ascii="Arial" w:hAnsi="Arial" w:cs="Arial"/>
          <w:sz w:val="20"/>
          <w:szCs w:val="20"/>
        </w:rPr>
        <w:tab/>
      </w:r>
      <w:r w:rsidRPr="00306B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06BA0">
        <w:rPr>
          <w:rFonts w:ascii="Arial" w:hAnsi="Arial" w:cs="Arial"/>
          <w:sz w:val="20"/>
          <w:szCs w:val="20"/>
        </w:rPr>
        <w:t xml:space="preserve">Unterschrift </w:t>
      </w:r>
      <w:r>
        <w:rPr>
          <w:rFonts w:ascii="Arial" w:hAnsi="Arial" w:cs="Arial"/>
          <w:sz w:val="20"/>
          <w:szCs w:val="20"/>
        </w:rPr>
        <w:t>Makler</w:t>
      </w:r>
    </w:p>
    <w:p w14:paraId="71FC9215" w14:textId="77777777" w:rsidR="00FB4CAD" w:rsidRPr="00163B6C" w:rsidRDefault="00FB4CAD" w:rsidP="00FB4CAD">
      <w:pPr>
        <w:autoSpaceDE w:val="0"/>
        <w:autoSpaceDN w:val="0"/>
        <w:adjustRightInd w:val="0"/>
        <w:ind w:right="284"/>
        <w:rPr>
          <w:rFonts w:ascii="Arial" w:hAnsi="Arial" w:cs="Arial"/>
          <w:sz w:val="20"/>
          <w:szCs w:val="20"/>
        </w:rPr>
      </w:pPr>
    </w:p>
    <w:p w14:paraId="67C374A4" w14:textId="774ED6FB" w:rsidR="00666138" w:rsidRPr="00430DF1" w:rsidRDefault="00666138">
      <w:pPr>
        <w:spacing w:after="200" w:line="276" w:lineRule="auto"/>
        <w:ind w:right="0"/>
        <w:rPr>
          <w:rFonts w:ascii="Arial" w:hAnsi="Arial" w:cs="Arial"/>
          <w:b/>
          <w:sz w:val="24"/>
          <w:szCs w:val="24"/>
        </w:rPr>
      </w:pPr>
    </w:p>
    <w:sectPr w:rsidR="00666138" w:rsidRPr="00430DF1" w:rsidSect="001D1B74">
      <w:footerReference w:type="default" r:id="rId12"/>
      <w:pgSz w:w="11906" w:h="16838"/>
      <w:pgMar w:top="1560"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93EE" w14:textId="77777777" w:rsidR="00FE1AA4" w:rsidRDefault="00FE1AA4" w:rsidP="00F543BB">
      <w:r>
        <w:separator/>
      </w:r>
    </w:p>
  </w:endnote>
  <w:endnote w:type="continuationSeparator" w:id="0">
    <w:p w14:paraId="35126383" w14:textId="77777777" w:rsidR="00FE1AA4" w:rsidRDefault="00FE1AA4" w:rsidP="00F5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7239" w14:textId="09BF5D0E" w:rsidR="005E66FB" w:rsidRPr="00F543BB" w:rsidRDefault="005E66FB" w:rsidP="00F543BB">
    <w:pPr>
      <w:pStyle w:val="Fuzeile"/>
      <w:tabs>
        <w:tab w:val="clear" w:pos="9072"/>
        <w:tab w:val="left" w:pos="1843"/>
        <w:tab w:val="right" w:pos="9879"/>
      </w:tabs>
      <w:ind w:right="0"/>
      <w:rPr>
        <w:rFonts w:ascii="Arial" w:hAnsi="Arial" w:cs="Arial"/>
        <w:sz w:val="18"/>
        <w:szCs w:val="18"/>
      </w:rPr>
    </w:pPr>
    <w:r w:rsidRPr="00F543BB">
      <w:rPr>
        <w:rFonts w:ascii="Arial" w:hAnsi="Arial" w:cs="Arial"/>
        <w:sz w:val="18"/>
        <w:szCs w:val="18"/>
      </w:rPr>
      <w:t xml:space="preserve">Stand </w:t>
    </w:r>
    <w:r w:rsidR="00BB5E0E">
      <w:rPr>
        <w:rFonts w:ascii="Arial" w:hAnsi="Arial" w:cs="Arial"/>
        <w:sz w:val="18"/>
        <w:szCs w:val="18"/>
      </w:rPr>
      <w:t>0</w:t>
    </w:r>
    <w:r w:rsidR="00B37289">
      <w:rPr>
        <w:rFonts w:ascii="Arial" w:hAnsi="Arial" w:cs="Arial"/>
        <w:sz w:val="18"/>
        <w:szCs w:val="18"/>
      </w:rPr>
      <w:t>6</w:t>
    </w:r>
    <w:r w:rsidR="00BB5E0E">
      <w:rPr>
        <w:rFonts w:ascii="Arial" w:hAnsi="Arial" w:cs="Arial"/>
        <w:sz w:val="18"/>
        <w:szCs w:val="18"/>
      </w:rPr>
      <w:t>/202</w:t>
    </w:r>
    <w:r w:rsidR="00615E4D">
      <w:rPr>
        <w:rFonts w:ascii="Arial" w:hAnsi="Arial" w:cs="Arial"/>
        <w:sz w:val="18"/>
        <w:szCs w:val="18"/>
      </w:rPr>
      <w:t>6</w:t>
    </w:r>
    <w:r w:rsidRPr="00F543BB">
      <w:rPr>
        <w:rFonts w:ascii="Arial" w:hAnsi="Arial" w:cs="Arial"/>
        <w:sz w:val="18"/>
        <w:szCs w:val="18"/>
      </w:rPr>
      <w:tab/>
    </w:r>
    <w:sdt>
      <w:sdtPr>
        <w:rPr>
          <w:rFonts w:ascii="Arial" w:hAnsi="Arial" w:cs="Arial"/>
          <w:sz w:val="18"/>
          <w:szCs w:val="18"/>
        </w:rPr>
        <w:id w:val="-94638141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Pr>
                <w:rFonts w:ascii="Arial" w:hAnsi="Arial" w:cs="Arial"/>
                <w:sz w:val="18"/>
                <w:szCs w:val="18"/>
              </w:rPr>
              <w:tab/>
            </w:r>
            <w:r>
              <w:rPr>
                <w:rFonts w:ascii="Arial" w:hAnsi="Arial" w:cs="Arial"/>
                <w:sz w:val="18"/>
                <w:szCs w:val="18"/>
              </w:rPr>
              <w:tab/>
            </w:r>
            <w:r w:rsidRPr="00F543BB">
              <w:rPr>
                <w:rFonts w:ascii="Arial" w:hAnsi="Arial" w:cs="Arial"/>
                <w:sz w:val="18"/>
                <w:szCs w:val="18"/>
              </w:rPr>
              <w:t xml:space="preserve">Seite </w:t>
            </w:r>
            <w:r w:rsidRPr="00F543BB">
              <w:rPr>
                <w:rFonts w:ascii="Arial" w:hAnsi="Arial" w:cs="Arial"/>
                <w:b/>
                <w:bCs/>
                <w:sz w:val="18"/>
                <w:szCs w:val="18"/>
              </w:rPr>
              <w:fldChar w:fldCharType="begin"/>
            </w:r>
            <w:r w:rsidRPr="00F543BB">
              <w:rPr>
                <w:rFonts w:ascii="Arial" w:hAnsi="Arial" w:cs="Arial"/>
                <w:b/>
                <w:bCs/>
                <w:sz w:val="18"/>
                <w:szCs w:val="18"/>
              </w:rPr>
              <w:instrText>PAGE</w:instrText>
            </w:r>
            <w:r w:rsidRPr="00F543BB">
              <w:rPr>
                <w:rFonts w:ascii="Arial" w:hAnsi="Arial" w:cs="Arial"/>
                <w:b/>
                <w:bCs/>
                <w:sz w:val="18"/>
                <w:szCs w:val="18"/>
              </w:rPr>
              <w:fldChar w:fldCharType="separate"/>
            </w:r>
            <w:r w:rsidR="002B1E10">
              <w:rPr>
                <w:rFonts w:ascii="Arial" w:hAnsi="Arial" w:cs="Arial"/>
                <w:b/>
                <w:bCs/>
                <w:noProof/>
                <w:sz w:val="18"/>
                <w:szCs w:val="18"/>
              </w:rPr>
              <w:t>21</w:t>
            </w:r>
            <w:r w:rsidRPr="00F543BB">
              <w:rPr>
                <w:rFonts w:ascii="Arial" w:hAnsi="Arial" w:cs="Arial"/>
                <w:b/>
                <w:bCs/>
                <w:sz w:val="18"/>
                <w:szCs w:val="18"/>
              </w:rPr>
              <w:fldChar w:fldCharType="end"/>
            </w:r>
            <w:r w:rsidRPr="00F543BB">
              <w:rPr>
                <w:rFonts w:ascii="Arial" w:hAnsi="Arial" w:cs="Arial"/>
                <w:sz w:val="18"/>
                <w:szCs w:val="18"/>
              </w:rPr>
              <w:t xml:space="preserve"> von </w:t>
            </w:r>
            <w:r w:rsidRPr="00F543BB">
              <w:rPr>
                <w:rFonts w:ascii="Arial" w:hAnsi="Arial" w:cs="Arial"/>
                <w:b/>
                <w:bCs/>
                <w:sz w:val="18"/>
                <w:szCs w:val="18"/>
              </w:rPr>
              <w:fldChar w:fldCharType="begin"/>
            </w:r>
            <w:r w:rsidRPr="00F543BB">
              <w:rPr>
                <w:rFonts w:ascii="Arial" w:hAnsi="Arial" w:cs="Arial"/>
                <w:b/>
                <w:bCs/>
                <w:sz w:val="18"/>
                <w:szCs w:val="18"/>
              </w:rPr>
              <w:instrText>NUMPAGES</w:instrText>
            </w:r>
            <w:r w:rsidRPr="00F543BB">
              <w:rPr>
                <w:rFonts w:ascii="Arial" w:hAnsi="Arial" w:cs="Arial"/>
                <w:b/>
                <w:bCs/>
                <w:sz w:val="18"/>
                <w:szCs w:val="18"/>
              </w:rPr>
              <w:fldChar w:fldCharType="separate"/>
            </w:r>
            <w:r w:rsidR="002B1E10">
              <w:rPr>
                <w:rFonts w:ascii="Arial" w:hAnsi="Arial" w:cs="Arial"/>
                <w:b/>
                <w:bCs/>
                <w:noProof/>
                <w:sz w:val="18"/>
                <w:szCs w:val="18"/>
              </w:rPr>
              <w:t>23</w:t>
            </w:r>
            <w:r w:rsidRPr="00F543BB">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EF7A" w14:textId="77777777" w:rsidR="00FE1AA4" w:rsidRDefault="00FE1AA4" w:rsidP="00F543BB">
      <w:r>
        <w:separator/>
      </w:r>
    </w:p>
  </w:footnote>
  <w:footnote w:type="continuationSeparator" w:id="0">
    <w:p w14:paraId="6FA6C7DC" w14:textId="77777777" w:rsidR="00FE1AA4" w:rsidRDefault="00FE1AA4" w:rsidP="00F5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EDF"/>
    <w:multiLevelType w:val="hybridMultilevel"/>
    <w:tmpl w:val="0F18544E"/>
    <w:lvl w:ilvl="0" w:tplc="A1DCF0EA">
      <w:start w:val="1"/>
      <w:numFmt w:val="lowerLetter"/>
      <w:lvlText w:val="%1)"/>
      <w:lvlJc w:val="left"/>
      <w:pPr>
        <w:ind w:left="720" w:hanging="360"/>
      </w:pPr>
      <w:rPr>
        <w:rFonts w:cs="Times New Roman"/>
        <w:b w:val="0"/>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 w15:restartNumberingAfterBreak="0">
    <w:nsid w:val="027618A8"/>
    <w:multiLevelType w:val="hybridMultilevel"/>
    <w:tmpl w:val="1256D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04AA2EED"/>
    <w:multiLevelType w:val="hybridMultilevel"/>
    <w:tmpl w:val="664E14E8"/>
    <w:lvl w:ilvl="0" w:tplc="762CD08E">
      <w:start w:val="1"/>
      <w:numFmt w:val="lowerLetter"/>
      <w:lvlText w:val="%1."/>
      <w:lvlJc w:val="left"/>
      <w:pPr>
        <w:ind w:left="1410" w:hanging="705"/>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06A633A2"/>
    <w:multiLevelType w:val="hybridMultilevel"/>
    <w:tmpl w:val="0F6AB55A"/>
    <w:lvl w:ilvl="0" w:tplc="345AEA02">
      <w:start w:val="1"/>
      <w:numFmt w:val="lowerLetter"/>
      <w:lvlText w:val="%1."/>
      <w:lvlJc w:val="left"/>
      <w:pPr>
        <w:ind w:left="1410" w:hanging="705"/>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14E82A57"/>
    <w:multiLevelType w:val="hybridMultilevel"/>
    <w:tmpl w:val="0DEA235A"/>
    <w:lvl w:ilvl="0" w:tplc="5CD00E4E">
      <w:start w:val="3"/>
      <w:numFmt w:val="upperRoman"/>
      <w:lvlText w:val="%1."/>
      <w:lvlJc w:val="left"/>
      <w:pPr>
        <w:ind w:left="1080" w:hanging="72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5" w15:restartNumberingAfterBreak="0">
    <w:nsid w:val="1E5D110B"/>
    <w:multiLevelType w:val="hybridMultilevel"/>
    <w:tmpl w:val="30BE4E14"/>
    <w:lvl w:ilvl="0" w:tplc="A3F45972">
      <w:start w:val="1"/>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36521B8F"/>
    <w:multiLevelType w:val="hybridMultilevel"/>
    <w:tmpl w:val="730C1CA0"/>
    <w:lvl w:ilvl="0" w:tplc="8C46CD5A">
      <w:start w:val="1"/>
      <w:numFmt w:val="lowerLetter"/>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F112CF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B774C1"/>
    <w:multiLevelType w:val="hybridMultilevel"/>
    <w:tmpl w:val="B8C61C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D9040E"/>
    <w:multiLevelType w:val="hybridMultilevel"/>
    <w:tmpl w:val="46C8DF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80324D"/>
    <w:multiLevelType w:val="hybridMultilevel"/>
    <w:tmpl w:val="430ECFC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482F0D"/>
    <w:multiLevelType w:val="hybridMultilevel"/>
    <w:tmpl w:val="A96E82A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8E4A31"/>
    <w:multiLevelType w:val="hybridMultilevel"/>
    <w:tmpl w:val="1804AC00"/>
    <w:lvl w:ilvl="0" w:tplc="94BEEA54">
      <w:start w:val="1"/>
      <w:numFmt w:val="lowerLetter"/>
      <w:lvlText w:val="%1."/>
      <w:lvlJc w:val="left"/>
      <w:pPr>
        <w:ind w:left="1410" w:hanging="705"/>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3" w15:restartNumberingAfterBreak="0">
    <w:nsid w:val="73A26218"/>
    <w:multiLevelType w:val="hybridMultilevel"/>
    <w:tmpl w:val="DB02961C"/>
    <w:lvl w:ilvl="0" w:tplc="0407000F">
      <w:start w:val="1"/>
      <w:numFmt w:val="decimal"/>
      <w:lvlText w:val="%1."/>
      <w:lvlJc w:val="left"/>
      <w:pPr>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4" w15:restartNumberingAfterBreak="0">
    <w:nsid w:val="74083AA4"/>
    <w:multiLevelType w:val="hybridMultilevel"/>
    <w:tmpl w:val="9594EEE8"/>
    <w:lvl w:ilvl="0" w:tplc="DD825260">
      <w:start w:val="1"/>
      <w:numFmt w:val="upperRoman"/>
      <w:lvlText w:val="%1."/>
      <w:lvlJc w:val="left"/>
      <w:pPr>
        <w:ind w:left="1080" w:hanging="72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5" w15:restartNumberingAfterBreak="0">
    <w:nsid w:val="7A68372E"/>
    <w:multiLevelType w:val="hybridMultilevel"/>
    <w:tmpl w:val="B59823D4"/>
    <w:lvl w:ilvl="0" w:tplc="7B643FB6">
      <w:start w:val="1"/>
      <w:numFmt w:val="lowerLetter"/>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7B925AEF"/>
    <w:multiLevelType w:val="hybridMultilevel"/>
    <w:tmpl w:val="332ED368"/>
    <w:lvl w:ilvl="0" w:tplc="0E485730">
      <w:start w:val="1"/>
      <w:numFmt w:val="lowerLetter"/>
      <w:lvlText w:val="%1."/>
      <w:lvlJc w:val="left"/>
      <w:pPr>
        <w:ind w:left="1410" w:hanging="705"/>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16cid:durableId="1323239787">
    <w:abstractNumId w:val="1"/>
  </w:num>
  <w:num w:numId="2" w16cid:durableId="12353566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751412">
    <w:abstractNumId w:val="14"/>
  </w:num>
  <w:num w:numId="4" w16cid:durableId="1294211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598107">
    <w:abstractNumId w:val="0"/>
  </w:num>
  <w:num w:numId="6" w16cid:durableId="632054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452760">
    <w:abstractNumId w:val="4"/>
  </w:num>
  <w:num w:numId="8" w16cid:durableId="15992106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473927">
    <w:abstractNumId w:val="13"/>
  </w:num>
  <w:num w:numId="10" w16cid:durableId="1470324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909867">
    <w:abstractNumId w:val="7"/>
  </w:num>
  <w:num w:numId="12" w16cid:durableId="274411526">
    <w:abstractNumId w:val="7"/>
  </w:num>
  <w:num w:numId="13" w16cid:durableId="1722510405">
    <w:abstractNumId w:val="9"/>
  </w:num>
  <w:num w:numId="14" w16cid:durableId="2117599358">
    <w:abstractNumId w:val="5"/>
  </w:num>
  <w:num w:numId="15" w16cid:durableId="1564564325">
    <w:abstractNumId w:val="10"/>
  </w:num>
  <w:num w:numId="16" w16cid:durableId="1556626651">
    <w:abstractNumId w:val="8"/>
  </w:num>
  <w:num w:numId="17" w16cid:durableId="1591429844">
    <w:abstractNumId w:val="11"/>
  </w:num>
  <w:num w:numId="18" w16cid:durableId="1044058276">
    <w:abstractNumId w:val="6"/>
  </w:num>
  <w:num w:numId="19" w16cid:durableId="675771884">
    <w:abstractNumId w:val="16"/>
  </w:num>
  <w:num w:numId="20" w16cid:durableId="1851217480">
    <w:abstractNumId w:val="12"/>
  </w:num>
  <w:num w:numId="21" w16cid:durableId="365644337">
    <w:abstractNumId w:val="2"/>
  </w:num>
  <w:num w:numId="22" w16cid:durableId="1583296553">
    <w:abstractNumId w:val="3"/>
  </w:num>
  <w:num w:numId="23" w16cid:durableId="1155491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17/16"/>
    <w:docVar w:name="AnzahlAusdruck" w:val="1"/>
    <w:docVar w:name="DDNummerPH" w:val="fehlt"/>
    <w:docVar w:name="DICTASAVE" w:val="0"/>
    <w:docVar w:name="DmsSwR" w:val="solleer#W#solleer"/>
    <w:docVar w:name="DMSunterordner" w:val="0"/>
    <w:docVar w:name="RADKS" w:val="#;$a;@"/>
  </w:docVars>
  <w:rsids>
    <w:rsidRoot w:val="0004754E"/>
    <w:rsid w:val="00000C53"/>
    <w:rsid w:val="00005C40"/>
    <w:rsid w:val="00013066"/>
    <w:rsid w:val="00024BAF"/>
    <w:rsid w:val="0002565A"/>
    <w:rsid w:val="0002624B"/>
    <w:rsid w:val="00027EBA"/>
    <w:rsid w:val="00027FF1"/>
    <w:rsid w:val="0003084B"/>
    <w:rsid w:val="00032CD1"/>
    <w:rsid w:val="00043C2F"/>
    <w:rsid w:val="0004754E"/>
    <w:rsid w:val="000552F4"/>
    <w:rsid w:val="000553AC"/>
    <w:rsid w:val="0006141D"/>
    <w:rsid w:val="000615B0"/>
    <w:rsid w:val="0006174A"/>
    <w:rsid w:val="000645BB"/>
    <w:rsid w:val="00074756"/>
    <w:rsid w:val="000805FC"/>
    <w:rsid w:val="00083942"/>
    <w:rsid w:val="00097597"/>
    <w:rsid w:val="000A363C"/>
    <w:rsid w:val="000B0243"/>
    <w:rsid w:val="000B759E"/>
    <w:rsid w:val="000C0EA1"/>
    <w:rsid w:val="000C16DE"/>
    <w:rsid w:val="000C20CE"/>
    <w:rsid w:val="000C2343"/>
    <w:rsid w:val="000D08FC"/>
    <w:rsid w:val="000D4461"/>
    <w:rsid w:val="000D4CF4"/>
    <w:rsid w:val="000E21D4"/>
    <w:rsid w:val="000E63E1"/>
    <w:rsid w:val="000E6810"/>
    <w:rsid w:val="000E6DDA"/>
    <w:rsid w:val="000F1C19"/>
    <w:rsid w:val="000F2F0A"/>
    <w:rsid w:val="000F3C50"/>
    <w:rsid w:val="000F5238"/>
    <w:rsid w:val="000F645E"/>
    <w:rsid w:val="00103106"/>
    <w:rsid w:val="00103301"/>
    <w:rsid w:val="001046D9"/>
    <w:rsid w:val="001105D7"/>
    <w:rsid w:val="00112EB6"/>
    <w:rsid w:val="0011698C"/>
    <w:rsid w:val="00117371"/>
    <w:rsid w:val="001211FF"/>
    <w:rsid w:val="001250B6"/>
    <w:rsid w:val="00125D30"/>
    <w:rsid w:val="00126B24"/>
    <w:rsid w:val="00127A15"/>
    <w:rsid w:val="00127F01"/>
    <w:rsid w:val="00135F2A"/>
    <w:rsid w:val="0013771E"/>
    <w:rsid w:val="0014165B"/>
    <w:rsid w:val="001419E4"/>
    <w:rsid w:val="001460AF"/>
    <w:rsid w:val="00146E99"/>
    <w:rsid w:val="00152F74"/>
    <w:rsid w:val="00153E64"/>
    <w:rsid w:val="00162B86"/>
    <w:rsid w:val="00163A3F"/>
    <w:rsid w:val="00163B6C"/>
    <w:rsid w:val="00174F21"/>
    <w:rsid w:val="00176010"/>
    <w:rsid w:val="00183C20"/>
    <w:rsid w:val="00184D6A"/>
    <w:rsid w:val="001870A3"/>
    <w:rsid w:val="0019096E"/>
    <w:rsid w:val="00190B6E"/>
    <w:rsid w:val="00194235"/>
    <w:rsid w:val="001A48B9"/>
    <w:rsid w:val="001B0561"/>
    <w:rsid w:val="001B2816"/>
    <w:rsid w:val="001B52FB"/>
    <w:rsid w:val="001B6AF6"/>
    <w:rsid w:val="001B73B9"/>
    <w:rsid w:val="001C228C"/>
    <w:rsid w:val="001D07F2"/>
    <w:rsid w:val="001D1B74"/>
    <w:rsid w:val="001D2820"/>
    <w:rsid w:val="001D5F1B"/>
    <w:rsid w:val="001D6759"/>
    <w:rsid w:val="001E0A13"/>
    <w:rsid w:val="001E0A79"/>
    <w:rsid w:val="001F4B51"/>
    <w:rsid w:val="001F6DC9"/>
    <w:rsid w:val="001F7AED"/>
    <w:rsid w:val="00201875"/>
    <w:rsid w:val="002069C0"/>
    <w:rsid w:val="00211CEF"/>
    <w:rsid w:val="00212716"/>
    <w:rsid w:val="00213476"/>
    <w:rsid w:val="00215B4A"/>
    <w:rsid w:val="00217EFD"/>
    <w:rsid w:val="00217F3E"/>
    <w:rsid w:val="00220529"/>
    <w:rsid w:val="00221B96"/>
    <w:rsid w:val="00230FCE"/>
    <w:rsid w:val="00234166"/>
    <w:rsid w:val="0023722E"/>
    <w:rsid w:val="002374F9"/>
    <w:rsid w:val="00240429"/>
    <w:rsid w:val="002459C5"/>
    <w:rsid w:val="00246589"/>
    <w:rsid w:val="00247008"/>
    <w:rsid w:val="002520C3"/>
    <w:rsid w:val="00252B42"/>
    <w:rsid w:val="00257C5E"/>
    <w:rsid w:val="00266427"/>
    <w:rsid w:val="00266E22"/>
    <w:rsid w:val="00267427"/>
    <w:rsid w:val="00270623"/>
    <w:rsid w:val="002711E5"/>
    <w:rsid w:val="002716F1"/>
    <w:rsid w:val="00271D37"/>
    <w:rsid w:val="0027491A"/>
    <w:rsid w:val="0027567D"/>
    <w:rsid w:val="00276478"/>
    <w:rsid w:val="00276B63"/>
    <w:rsid w:val="002800F0"/>
    <w:rsid w:val="00282057"/>
    <w:rsid w:val="00284635"/>
    <w:rsid w:val="00287111"/>
    <w:rsid w:val="00290343"/>
    <w:rsid w:val="002922E5"/>
    <w:rsid w:val="002948F2"/>
    <w:rsid w:val="00295A5D"/>
    <w:rsid w:val="0029686B"/>
    <w:rsid w:val="002A20C2"/>
    <w:rsid w:val="002A3232"/>
    <w:rsid w:val="002A56BE"/>
    <w:rsid w:val="002B0241"/>
    <w:rsid w:val="002B1E10"/>
    <w:rsid w:val="002B50B4"/>
    <w:rsid w:val="002B7630"/>
    <w:rsid w:val="002C0687"/>
    <w:rsid w:val="002C5092"/>
    <w:rsid w:val="002D0F5A"/>
    <w:rsid w:val="002D2389"/>
    <w:rsid w:val="002D5229"/>
    <w:rsid w:val="002D605F"/>
    <w:rsid w:val="002E1B26"/>
    <w:rsid w:val="002E669E"/>
    <w:rsid w:val="002F565F"/>
    <w:rsid w:val="002F6DB0"/>
    <w:rsid w:val="002F72A4"/>
    <w:rsid w:val="00306BA0"/>
    <w:rsid w:val="00306F5F"/>
    <w:rsid w:val="00311DB3"/>
    <w:rsid w:val="00313D64"/>
    <w:rsid w:val="0031454E"/>
    <w:rsid w:val="00321A41"/>
    <w:rsid w:val="003225BF"/>
    <w:rsid w:val="00323155"/>
    <w:rsid w:val="0032782C"/>
    <w:rsid w:val="003315F3"/>
    <w:rsid w:val="00345DE6"/>
    <w:rsid w:val="0034763A"/>
    <w:rsid w:val="003512F8"/>
    <w:rsid w:val="003532E7"/>
    <w:rsid w:val="003567D2"/>
    <w:rsid w:val="00356BE7"/>
    <w:rsid w:val="003570B3"/>
    <w:rsid w:val="003652F5"/>
    <w:rsid w:val="00366BA7"/>
    <w:rsid w:val="00367EFE"/>
    <w:rsid w:val="003707EA"/>
    <w:rsid w:val="0037377A"/>
    <w:rsid w:val="003814A3"/>
    <w:rsid w:val="003858C7"/>
    <w:rsid w:val="00392979"/>
    <w:rsid w:val="00394C12"/>
    <w:rsid w:val="00395443"/>
    <w:rsid w:val="00397259"/>
    <w:rsid w:val="003A00B7"/>
    <w:rsid w:val="003A3722"/>
    <w:rsid w:val="003B18CC"/>
    <w:rsid w:val="003B488B"/>
    <w:rsid w:val="003B6006"/>
    <w:rsid w:val="003B6647"/>
    <w:rsid w:val="003C1413"/>
    <w:rsid w:val="003C231E"/>
    <w:rsid w:val="003C3080"/>
    <w:rsid w:val="003C3AB5"/>
    <w:rsid w:val="003C4538"/>
    <w:rsid w:val="003C6551"/>
    <w:rsid w:val="003C7BEF"/>
    <w:rsid w:val="003C7E95"/>
    <w:rsid w:val="003D3ACA"/>
    <w:rsid w:val="003E2008"/>
    <w:rsid w:val="003E2ACB"/>
    <w:rsid w:val="003F2500"/>
    <w:rsid w:val="003F464E"/>
    <w:rsid w:val="003F4D2F"/>
    <w:rsid w:val="00402704"/>
    <w:rsid w:val="004053BB"/>
    <w:rsid w:val="00405CAF"/>
    <w:rsid w:val="00410C54"/>
    <w:rsid w:val="00413BA5"/>
    <w:rsid w:val="00414D9B"/>
    <w:rsid w:val="0041504A"/>
    <w:rsid w:val="00420B83"/>
    <w:rsid w:val="004210D8"/>
    <w:rsid w:val="004230ED"/>
    <w:rsid w:val="00425E4C"/>
    <w:rsid w:val="004269F4"/>
    <w:rsid w:val="00427385"/>
    <w:rsid w:val="00430895"/>
    <w:rsid w:val="00430DF1"/>
    <w:rsid w:val="00436526"/>
    <w:rsid w:val="00441D77"/>
    <w:rsid w:val="0044381F"/>
    <w:rsid w:val="00446285"/>
    <w:rsid w:val="004502B7"/>
    <w:rsid w:val="00452B0E"/>
    <w:rsid w:val="00454ED7"/>
    <w:rsid w:val="0046091B"/>
    <w:rsid w:val="00472356"/>
    <w:rsid w:val="004748EF"/>
    <w:rsid w:val="004774B8"/>
    <w:rsid w:val="00485573"/>
    <w:rsid w:val="004A186C"/>
    <w:rsid w:val="004A28A3"/>
    <w:rsid w:val="004A4B37"/>
    <w:rsid w:val="004A7213"/>
    <w:rsid w:val="004B036F"/>
    <w:rsid w:val="004B1F02"/>
    <w:rsid w:val="004B2074"/>
    <w:rsid w:val="004B3CE2"/>
    <w:rsid w:val="004B4F73"/>
    <w:rsid w:val="004B7602"/>
    <w:rsid w:val="004B7806"/>
    <w:rsid w:val="004D411B"/>
    <w:rsid w:val="004D4B4A"/>
    <w:rsid w:val="004E48BC"/>
    <w:rsid w:val="004E7E20"/>
    <w:rsid w:val="004F16C9"/>
    <w:rsid w:val="004F7D66"/>
    <w:rsid w:val="00500D5E"/>
    <w:rsid w:val="00500EF9"/>
    <w:rsid w:val="0050289C"/>
    <w:rsid w:val="00504595"/>
    <w:rsid w:val="00505AB8"/>
    <w:rsid w:val="00507D43"/>
    <w:rsid w:val="00513784"/>
    <w:rsid w:val="00517BC2"/>
    <w:rsid w:val="00522124"/>
    <w:rsid w:val="005240DD"/>
    <w:rsid w:val="0052439B"/>
    <w:rsid w:val="00530E2D"/>
    <w:rsid w:val="005316D4"/>
    <w:rsid w:val="005329B9"/>
    <w:rsid w:val="005331CF"/>
    <w:rsid w:val="00537A70"/>
    <w:rsid w:val="00542B79"/>
    <w:rsid w:val="00542B9D"/>
    <w:rsid w:val="00544208"/>
    <w:rsid w:val="00545968"/>
    <w:rsid w:val="00552D60"/>
    <w:rsid w:val="0055435F"/>
    <w:rsid w:val="00556B1F"/>
    <w:rsid w:val="00556F00"/>
    <w:rsid w:val="005606CC"/>
    <w:rsid w:val="00560A3A"/>
    <w:rsid w:val="005658EC"/>
    <w:rsid w:val="00566FB9"/>
    <w:rsid w:val="0057421D"/>
    <w:rsid w:val="00576AF1"/>
    <w:rsid w:val="005818BC"/>
    <w:rsid w:val="00581CB1"/>
    <w:rsid w:val="0059086D"/>
    <w:rsid w:val="005A070A"/>
    <w:rsid w:val="005A16C9"/>
    <w:rsid w:val="005A2455"/>
    <w:rsid w:val="005A2AC9"/>
    <w:rsid w:val="005A4D34"/>
    <w:rsid w:val="005A5375"/>
    <w:rsid w:val="005A5684"/>
    <w:rsid w:val="005A6B76"/>
    <w:rsid w:val="005A7C20"/>
    <w:rsid w:val="005B0D14"/>
    <w:rsid w:val="005B5D6C"/>
    <w:rsid w:val="005B5DBD"/>
    <w:rsid w:val="005C0978"/>
    <w:rsid w:val="005C1880"/>
    <w:rsid w:val="005C27FF"/>
    <w:rsid w:val="005C7D61"/>
    <w:rsid w:val="005D69B3"/>
    <w:rsid w:val="005E0370"/>
    <w:rsid w:val="005E07FE"/>
    <w:rsid w:val="005E1549"/>
    <w:rsid w:val="005E2699"/>
    <w:rsid w:val="005E5E5C"/>
    <w:rsid w:val="005E5EA9"/>
    <w:rsid w:val="005E66FB"/>
    <w:rsid w:val="005E786D"/>
    <w:rsid w:val="005F5A4E"/>
    <w:rsid w:val="005F6167"/>
    <w:rsid w:val="005F7851"/>
    <w:rsid w:val="00600DE1"/>
    <w:rsid w:val="00601F53"/>
    <w:rsid w:val="00603E21"/>
    <w:rsid w:val="00604DA8"/>
    <w:rsid w:val="00605FD7"/>
    <w:rsid w:val="006106F1"/>
    <w:rsid w:val="00611105"/>
    <w:rsid w:val="00611BAB"/>
    <w:rsid w:val="006124B5"/>
    <w:rsid w:val="006126A5"/>
    <w:rsid w:val="00615E4D"/>
    <w:rsid w:val="006166D7"/>
    <w:rsid w:val="006170A3"/>
    <w:rsid w:val="006171DD"/>
    <w:rsid w:val="00620E8E"/>
    <w:rsid w:val="0062252D"/>
    <w:rsid w:val="0062328D"/>
    <w:rsid w:val="00630460"/>
    <w:rsid w:val="00635440"/>
    <w:rsid w:val="006363F5"/>
    <w:rsid w:val="00636DED"/>
    <w:rsid w:val="00646F37"/>
    <w:rsid w:val="006507A6"/>
    <w:rsid w:val="00651B6C"/>
    <w:rsid w:val="00652E16"/>
    <w:rsid w:val="006577EA"/>
    <w:rsid w:val="006579D1"/>
    <w:rsid w:val="00657CA2"/>
    <w:rsid w:val="00660314"/>
    <w:rsid w:val="0066069D"/>
    <w:rsid w:val="00663798"/>
    <w:rsid w:val="00663A6A"/>
    <w:rsid w:val="00666138"/>
    <w:rsid w:val="00672E5D"/>
    <w:rsid w:val="00676590"/>
    <w:rsid w:val="00684679"/>
    <w:rsid w:val="006847F4"/>
    <w:rsid w:val="00684B28"/>
    <w:rsid w:val="00684CAD"/>
    <w:rsid w:val="00687C36"/>
    <w:rsid w:val="00690117"/>
    <w:rsid w:val="00692A0D"/>
    <w:rsid w:val="006943D1"/>
    <w:rsid w:val="00694AD5"/>
    <w:rsid w:val="00695077"/>
    <w:rsid w:val="006A510D"/>
    <w:rsid w:val="006C2591"/>
    <w:rsid w:val="006C3628"/>
    <w:rsid w:val="006C441C"/>
    <w:rsid w:val="006C6315"/>
    <w:rsid w:val="006C6C05"/>
    <w:rsid w:val="006D231E"/>
    <w:rsid w:val="006D3196"/>
    <w:rsid w:val="006D59D4"/>
    <w:rsid w:val="006E4449"/>
    <w:rsid w:val="006E4DB8"/>
    <w:rsid w:val="006F4BF2"/>
    <w:rsid w:val="00701D15"/>
    <w:rsid w:val="00703518"/>
    <w:rsid w:val="0070380B"/>
    <w:rsid w:val="00703B4B"/>
    <w:rsid w:val="00703BE9"/>
    <w:rsid w:val="00707156"/>
    <w:rsid w:val="00707D35"/>
    <w:rsid w:val="00710061"/>
    <w:rsid w:val="0071108C"/>
    <w:rsid w:val="00712F25"/>
    <w:rsid w:val="0071792F"/>
    <w:rsid w:val="007210D4"/>
    <w:rsid w:val="00721703"/>
    <w:rsid w:val="00721765"/>
    <w:rsid w:val="007240B6"/>
    <w:rsid w:val="00726360"/>
    <w:rsid w:val="00731A2F"/>
    <w:rsid w:val="00731A48"/>
    <w:rsid w:val="00731D58"/>
    <w:rsid w:val="00733CC9"/>
    <w:rsid w:val="007373D9"/>
    <w:rsid w:val="007431AE"/>
    <w:rsid w:val="0074381D"/>
    <w:rsid w:val="007447E1"/>
    <w:rsid w:val="00751A49"/>
    <w:rsid w:val="007613EB"/>
    <w:rsid w:val="00762E6C"/>
    <w:rsid w:val="00763D3C"/>
    <w:rsid w:val="007649BB"/>
    <w:rsid w:val="00766B11"/>
    <w:rsid w:val="007714E8"/>
    <w:rsid w:val="00772B89"/>
    <w:rsid w:val="00773565"/>
    <w:rsid w:val="007764A2"/>
    <w:rsid w:val="0078336C"/>
    <w:rsid w:val="0078527B"/>
    <w:rsid w:val="00785A27"/>
    <w:rsid w:val="00787A15"/>
    <w:rsid w:val="00787CC4"/>
    <w:rsid w:val="00793D41"/>
    <w:rsid w:val="00794B22"/>
    <w:rsid w:val="007954D5"/>
    <w:rsid w:val="007A16BF"/>
    <w:rsid w:val="007A2FDB"/>
    <w:rsid w:val="007A37A5"/>
    <w:rsid w:val="007A52D9"/>
    <w:rsid w:val="007A5748"/>
    <w:rsid w:val="007A6968"/>
    <w:rsid w:val="007A7074"/>
    <w:rsid w:val="007B0A7F"/>
    <w:rsid w:val="007B14AC"/>
    <w:rsid w:val="007B28E3"/>
    <w:rsid w:val="007B2905"/>
    <w:rsid w:val="007B3ACC"/>
    <w:rsid w:val="007B6226"/>
    <w:rsid w:val="007C3C2B"/>
    <w:rsid w:val="007C45CE"/>
    <w:rsid w:val="007C4985"/>
    <w:rsid w:val="007C5226"/>
    <w:rsid w:val="007C5E65"/>
    <w:rsid w:val="007D0FED"/>
    <w:rsid w:val="007D1311"/>
    <w:rsid w:val="007D7382"/>
    <w:rsid w:val="007E2037"/>
    <w:rsid w:val="007E4D59"/>
    <w:rsid w:val="007E6A0F"/>
    <w:rsid w:val="007F054B"/>
    <w:rsid w:val="007F183B"/>
    <w:rsid w:val="007F3ED9"/>
    <w:rsid w:val="007F63D8"/>
    <w:rsid w:val="00800396"/>
    <w:rsid w:val="00801056"/>
    <w:rsid w:val="00801B80"/>
    <w:rsid w:val="00804796"/>
    <w:rsid w:val="008049B6"/>
    <w:rsid w:val="008052CC"/>
    <w:rsid w:val="008061DA"/>
    <w:rsid w:val="00813D10"/>
    <w:rsid w:val="00814667"/>
    <w:rsid w:val="00814CD7"/>
    <w:rsid w:val="008158E6"/>
    <w:rsid w:val="008162D1"/>
    <w:rsid w:val="00824EAD"/>
    <w:rsid w:val="00834BA1"/>
    <w:rsid w:val="008405F8"/>
    <w:rsid w:val="008408F2"/>
    <w:rsid w:val="00844F2B"/>
    <w:rsid w:val="0085002D"/>
    <w:rsid w:val="008534CB"/>
    <w:rsid w:val="0085596B"/>
    <w:rsid w:val="00856652"/>
    <w:rsid w:val="00856A07"/>
    <w:rsid w:val="008633B4"/>
    <w:rsid w:val="008644AF"/>
    <w:rsid w:val="00875170"/>
    <w:rsid w:val="00877140"/>
    <w:rsid w:val="008858EF"/>
    <w:rsid w:val="008909E2"/>
    <w:rsid w:val="008916C7"/>
    <w:rsid w:val="00893DFA"/>
    <w:rsid w:val="008966B0"/>
    <w:rsid w:val="008A4FAA"/>
    <w:rsid w:val="008A5559"/>
    <w:rsid w:val="008A7510"/>
    <w:rsid w:val="008A7703"/>
    <w:rsid w:val="008B0C56"/>
    <w:rsid w:val="008B0DF1"/>
    <w:rsid w:val="008B22DB"/>
    <w:rsid w:val="008B78E8"/>
    <w:rsid w:val="008C3D76"/>
    <w:rsid w:val="008C51BC"/>
    <w:rsid w:val="008C691D"/>
    <w:rsid w:val="008D20D3"/>
    <w:rsid w:val="008D4617"/>
    <w:rsid w:val="008E05E5"/>
    <w:rsid w:val="008E1076"/>
    <w:rsid w:val="008E1101"/>
    <w:rsid w:val="008F2D4E"/>
    <w:rsid w:val="008F7F83"/>
    <w:rsid w:val="00900155"/>
    <w:rsid w:val="009016D7"/>
    <w:rsid w:val="00901EFD"/>
    <w:rsid w:val="00904855"/>
    <w:rsid w:val="00905223"/>
    <w:rsid w:val="00907583"/>
    <w:rsid w:val="00910616"/>
    <w:rsid w:val="009109F6"/>
    <w:rsid w:val="0091620C"/>
    <w:rsid w:val="00917B44"/>
    <w:rsid w:val="00922D91"/>
    <w:rsid w:val="00924546"/>
    <w:rsid w:val="00925164"/>
    <w:rsid w:val="00934A68"/>
    <w:rsid w:val="009421C2"/>
    <w:rsid w:val="009524C9"/>
    <w:rsid w:val="009553D0"/>
    <w:rsid w:val="0095754D"/>
    <w:rsid w:val="00957CEB"/>
    <w:rsid w:val="00960F07"/>
    <w:rsid w:val="00962526"/>
    <w:rsid w:val="0096332A"/>
    <w:rsid w:val="00964D7E"/>
    <w:rsid w:val="00966250"/>
    <w:rsid w:val="009663BF"/>
    <w:rsid w:val="00966726"/>
    <w:rsid w:val="009675C3"/>
    <w:rsid w:val="009708EF"/>
    <w:rsid w:val="00970D24"/>
    <w:rsid w:val="0097140F"/>
    <w:rsid w:val="0097143A"/>
    <w:rsid w:val="00972775"/>
    <w:rsid w:val="00973E93"/>
    <w:rsid w:val="00973F27"/>
    <w:rsid w:val="009741B8"/>
    <w:rsid w:val="00975835"/>
    <w:rsid w:val="009771F7"/>
    <w:rsid w:val="00983125"/>
    <w:rsid w:val="00983822"/>
    <w:rsid w:val="009A2537"/>
    <w:rsid w:val="009A2BDD"/>
    <w:rsid w:val="009A5796"/>
    <w:rsid w:val="009A7695"/>
    <w:rsid w:val="009B06C4"/>
    <w:rsid w:val="009B3B13"/>
    <w:rsid w:val="009B462F"/>
    <w:rsid w:val="009C7D7D"/>
    <w:rsid w:val="009D04EC"/>
    <w:rsid w:val="009D04FB"/>
    <w:rsid w:val="009D4450"/>
    <w:rsid w:val="009D525E"/>
    <w:rsid w:val="009D5852"/>
    <w:rsid w:val="009D585A"/>
    <w:rsid w:val="009D6AAE"/>
    <w:rsid w:val="009D6B5D"/>
    <w:rsid w:val="009D7777"/>
    <w:rsid w:val="009E3C99"/>
    <w:rsid w:val="009E55C3"/>
    <w:rsid w:val="009E6C46"/>
    <w:rsid w:val="009F13F8"/>
    <w:rsid w:val="009F4967"/>
    <w:rsid w:val="009F66CD"/>
    <w:rsid w:val="00A00C7B"/>
    <w:rsid w:val="00A022BA"/>
    <w:rsid w:val="00A12E31"/>
    <w:rsid w:val="00A1439C"/>
    <w:rsid w:val="00A24530"/>
    <w:rsid w:val="00A27BE6"/>
    <w:rsid w:val="00A312C7"/>
    <w:rsid w:val="00A4387B"/>
    <w:rsid w:val="00A44227"/>
    <w:rsid w:val="00A47947"/>
    <w:rsid w:val="00A521D2"/>
    <w:rsid w:val="00A536C2"/>
    <w:rsid w:val="00A6516D"/>
    <w:rsid w:val="00A66F3B"/>
    <w:rsid w:val="00A71FBC"/>
    <w:rsid w:val="00A73C26"/>
    <w:rsid w:val="00A80427"/>
    <w:rsid w:val="00A80B58"/>
    <w:rsid w:val="00A82B4B"/>
    <w:rsid w:val="00A85328"/>
    <w:rsid w:val="00A931FC"/>
    <w:rsid w:val="00A942B6"/>
    <w:rsid w:val="00A94C30"/>
    <w:rsid w:val="00A95CF9"/>
    <w:rsid w:val="00A96CB2"/>
    <w:rsid w:val="00A96E25"/>
    <w:rsid w:val="00AA1EE7"/>
    <w:rsid w:val="00AA330D"/>
    <w:rsid w:val="00AB0C75"/>
    <w:rsid w:val="00AB1B92"/>
    <w:rsid w:val="00AB264F"/>
    <w:rsid w:val="00AB2EA6"/>
    <w:rsid w:val="00AB429E"/>
    <w:rsid w:val="00AB5E5E"/>
    <w:rsid w:val="00AB73F6"/>
    <w:rsid w:val="00AC0588"/>
    <w:rsid w:val="00AC1BCA"/>
    <w:rsid w:val="00AD4B12"/>
    <w:rsid w:val="00AE5529"/>
    <w:rsid w:val="00AE60B2"/>
    <w:rsid w:val="00AF10E0"/>
    <w:rsid w:val="00AF21FC"/>
    <w:rsid w:val="00AF5429"/>
    <w:rsid w:val="00AF644F"/>
    <w:rsid w:val="00AF6DA3"/>
    <w:rsid w:val="00AF7273"/>
    <w:rsid w:val="00AF73B5"/>
    <w:rsid w:val="00B02C01"/>
    <w:rsid w:val="00B02EFD"/>
    <w:rsid w:val="00B0303D"/>
    <w:rsid w:val="00B10D93"/>
    <w:rsid w:val="00B10EBC"/>
    <w:rsid w:val="00B12B9F"/>
    <w:rsid w:val="00B13050"/>
    <w:rsid w:val="00B1387B"/>
    <w:rsid w:val="00B15DC9"/>
    <w:rsid w:val="00B20AA5"/>
    <w:rsid w:val="00B2112F"/>
    <w:rsid w:val="00B233E6"/>
    <w:rsid w:val="00B2457D"/>
    <w:rsid w:val="00B3099F"/>
    <w:rsid w:val="00B30BB3"/>
    <w:rsid w:val="00B33301"/>
    <w:rsid w:val="00B36CA4"/>
    <w:rsid w:val="00B37289"/>
    <w:rsid w:val="00B377C0"/>
    <w:rsid w:val="00B40799"/>
    <w:rsid w:val="00B416E3"/>
    <w:rsid w:val="00B41E70"/>
    <w:rsid w:val="00B4353F"/>
    <w:rsid w:val="00B46ABD"/>
    <w:rsid w:val="00B503A5"/>
    <w:rsid w:val="00B564DE"/>
    <w:rsid w:val="00B60466"/>
    <w:rsid w:val="00B61BFE"/>
    <w:rsid w:val="00B6775C"/>
    <w:rsid w:val="00B67F15"/>
    <w:rsid w:val="00B71765"/>
    <w:rsid w:val="00B74214"/>
    <w:rsid w:val="00B8260B"/>
    <w:rsid w:val="00B84176"/>
    <w:rsid w:val="00B84535"/>
    <w:rsid w:val="00B86484"/>
    <w:rsid w:val="00B87CA6"/>
    <w:rsid w:val="00B91947"/>
    <w:rsid w:val="00B93D0B"/>
    <w:rsid w:val="00B96737"/>
    <w:rsid w:val="00B96DED"/>
    <w:rsid w:val="00BA07A6"/>
    <w:rsid w:val="00BA0939"/>
    <w:rsid w:val="00BA1611"/>
    <w:rsid w:val="00BA6190"/>
    <w:rsid w:val="00BA7148"/>
    <w:rsid w:val="00BA7B6E"/>
    <w:rsid w:val="00BB0946"/>
    <w:rsid w:val="00BB185F"/>
    <w:rsid w:val="00BB3271"/>
    <w:rsid w:val="00BB5E0E"/>
    <w:rsid w:val="00BB7549"/>
    <w:rsid w:val="00BC4E44"/>
    <w:rsid w:val="00BC6E6C"/>
    <w:rsid w:val="00BD0023"/>
    <w:rsid w:val="00BD2ED7"/>
    <w:rsid w:val="00BE0B46"/>
    <w:rsid w:val="00BF23C8"/>
    <w:rsid w:val="00BF4C84"/>
    <w:rsid w:val="00BF50CD"/>
    <w:rsid w:val="00BF77E7"/>
    <w:rsid w:val="00BF7883"/>
    <w:rsid w:val="00C01DFF"/>
    <w:rsid w:val="00C065CF"/>
    <w:rsid w:val="00C06963"/>
    <w:rsid w:val="00C12D61"/>
    <w:rsid w:val="00C17863"/>
    <w:rsid w:val="00C213B8"/>
    <w:rsid w:val="00C2194C"/>
    <w:rsid w:val="00C26699"/>
    <w:rsid w:val="00C3345B"/>
    <w:rsid w:val="00C3520C"/>
    <w:rsid w:val="00C360D9"/>
    <w:rsid w:val="00C37198"/>
    <w:rsid w:val="00C402FE"/>
    <w:rsid w:val="00C50811"/>
    <w:rsid w:val="00C50F21"/>
    <w:rsid w:val="00C5319A"/>
    <w:rsid w:val="00C5387D"/>
    <w:rsid w:val="00C63CCA"/>
    <w:rsid w:val="00C7071D"/>
    <w:rsid w:val="00C712DF"/>
    <w:rsid w:val="00C72C25"/>
    <w:rsid w:val="00C77939"/>
    <w:rsid w:val="00C8251D"/>
    <w:rsid w:val="00C856A6"/>
    <w:rsid w:val="00C86260"/>
    <w:rsid w:val="00C87CDF"/>
    <w:rsid w:val="00C91124"/>
    <w:rsid w:val="00C91D82"/>
    <w:rsid w:val="00C964F5"/>
    <w:rsid w:val="00C97FB3"/>
    <w:rsid w:val="00CA31FF"/>
    <w:rsid w:val="00CA47E6"/>
    <w:rsid w:val="00CA6E91"/>
    <w:rsid w:val="00CA6FE7"/>
    <w:rsid w:val="00CB02A7"/>
    <w:rsid w:val="00CB2950"/>
    <w:rsid w:val="00CB4EB0"/>
    <w:rsid w:val="00CB7187"/>
    <w:rsid w:val="00CC0028"/>
    <w:rsid w:val="00CC5314"/>
    <w:rsid w:val="00CC569A"/>
    <w:rsid w:val="00CD086A"/>
    <w:rsid w:val="00CD1D79"/>
    <w:rsid w:val="00CD634B"/>
    <w:rsid w:val="00CE1B14"/>
    <w:rsid w:val="00CE27BD"/>
    <w:rsid w:val="00CF5A96"/>
    <w:rsid w:val="00CF779D"/>
    <w:rsid w:val="00CF7EA8"/>
    <w:rsid w:val="00D01685"/>
    <w:rsid w:val="00D057F7"/>
    <w:rsid w:val="00D06C14"/>
    <w:rsid w:val="00D2236C"/>
    <w:rsid w:val="00D250B3"/>
    <w:rsid w:val="00D3240F"/>
    <w:rsid w:val="00D336E8"/>
    <w:rsid w:val="00D352CA"/>
    <w:rsid w:val="00D3706C"/>
    <w:rsid w:val="00D531D6"/>
    <w:rsid w:val="00D6224B"/>
    <w:rsid w:val="00D622A7"/>
    <w:rsid w:val="00D624B5"/>
    <w:rsid w:val="00D6261B"/>
    <w:rsid w:val="00D73367"/>
    <w:rsid w:val="00D84444"/>
    <w:rsid w:val="00D866FE"/>
    <w:rsid w:val="00D87D54"/>
    <w:rsid w:val="00D918B2"/>
    <w:rsid w:val="00D93FE7"/>
    <w:rsid w:val="00DA0040"/>
    <w:rsid w:val="00DB3D3E"/>
    <w:rsid w:val="00DB5337"/>
    <w:rsid w:val="00DB5847"/>
    <w:rsid w:val="00DD053D"/>
    <w:rsid w:val="00DD1C6F"/>
    <w:rsid w:val="00DD20FB"/>
    <w:rsid w:val="00DD247C"/>
    <w:rsid w:val="00DD30D2"/>
    <w:rsid w:val="00DD322B"/>
    <w:rsid w:val="00DD54BE"/>
    <w:rsid w:val="00DE4105"/>
    <w:rsid w:val="00DE61B5"/>
    <w:rsid w:val="00DF002C"/>
    <w:rsid w:val="00DF266C"/>
    <w:rsid w:val="00DF4DBC"/>
    <w:rsid w:val="00DF78F4"/>
    <w:rsid w:val="00E02444"/>
    <w:rsid w:val="00E04008"/>
    <w:rsid w:val="00E06C03"/>
    <w:rsid w:val="00E07359"/>
    <w:rsid w:val="00E105D1"/>
    <w:rsid w:val="00E14F91"/>
    <w:rsid w:val="00E15987"/>
    <w:rsid w:val="00E17DFB"/>
    <w:rsid w:val="00E20F7B"/>
    <w:rsid w:val="00E2171C"/>
    <w:rsid w:val="00E23718"/>
    <w:rsid w:val="00E32425"/>
    <w:rsid w:val="00E44CF9"/>
    <w:rsid w:val="00E450D7"/>
    <w:rsid w:val="00E51174"/>
    <w:rsid w:val="00E51D9D"/>
    <w:rsid w:val="00E54562"/>
    <w:rsid w:val="00E63F63"/>
    <w:rsid w:val="00E673C7"/>
    <w:rsid w:val="00E70D9B"/>
    <w:rsid w:val="00E70DF8"/>
    <w:rsid w:val="00E722B6"/>
    <w:rsid w:val="00E7439F"/>
    <w:rsid w:val="00E74733"/>
    <w:rsid w:val="00E76C1A"/>
    <w:rsid w:val="00E81D4C"/>
    <w:rsid w:val="00E826D0"/>
    <w:rsid w:val="00E858D3"/>
    <w:rsid w:val="00E85972"/>
    <w:rsid w:val="00E85FC6"/>
    <w:rsid w:val="00E94FC5"/>
    <w:rsid w:val="00E9662D"/>
    <w:rsid w:val="00E96818"/>
    <w:rsid w:val="00EA1055"/>
    <w:rsid w:val="00EA5AB6"/>
    <w:rsid w:val="00EA7432"/>
    <w:rsid w:val="00EB09A0"/>
    <w:rsid w:val="00EB48E8"/>
    <w:rsid w:val="00EB6E51"/>
    <w:rsid w:val="00EC2641"/>
    <w:rsid w:val="00EC393B"/>
    <w:rsid w:val="00EC4524"/>
    <w:rsid w:val="00EC57DE"/>
    <w:rsid w:val="00EC7B45"/>
    <w:rsid w:val="00ED372E"/>
    <w:rsid w:val="00ED58D1"/>
    <w:rsid w:val="00EE1927"/>
    <w:rsid w:val="00EE71F3"/>
    <w:rsid w:val="00EF2E28"/>
    <w:rsid w:val="00EF4091"/>
    <w:rsid w:val="00EF45F2"/>
    <w:rsid w:val="00EF47AF"/>
    <w:rsid w:val="00EF591E"/>
    <w:rsid w:val="00EF7525"/>
    <w:rsid w:val="00F02553"/>
    <w:rsid w:val="00F04FB6"/>
    <w:rsid w:val="00F05102"/>
    <w:rsid w:val="00F063C0"/>
    <w:rsid w:val="00F10AA9"/>
    <w:rsid w:val="00F12644"/>
    <w:rsid w:val="00F131CC"/>
    <w:rsid w:val="00F13338"/>
    <w:rsid w:val="00F143DA"/>
    <w:rsid w:val="00F161CD"/>
    <w:rsid w:val="00F16357"/>
    <w:rsid w:val="00F16608"/>
    <w:rsid w:val="00F1747F"/>
    <w:rsid w:val="00F17C7B"/>
    <w:rsid w:val="00F2527E"/>
    <w:rsid w:val="00F2584C"/>
    <w:rsid w:val="00F32704"/>
    <w:rsid w:val="00F32C13"/>
    <w:rsid w:val="00F32CAF"/>
    <w:rsid w:val="00F36886"/>
    <w:rsid w:val="00F44878"/>
    <w:rsid w:val="00F45C33"/>
    <w:rsid w:val="00F470BF"/>
    <w:rsid w:val="00F479DC"/>
    <w:rsid w:val="00F53C12"/>
    <w:rsid w:val="00F53C23"/>
    <w:rsid w:val="00F543BB"/>
    <w:rsid w:val="00F5540E"/>
    <w:rsid w:val="00F5740A"/>
    <w:rsid w:val="00F5745A"/>
    <w:rsid w:val="00F6132E"/>
    <w:rsid w:val="00F62C56"/>
    <w:rsid w:val="00F6427A"/>
    <w:rsid w:val="00F65B78"/>
    <w:rsid w:val="00F71276"/>
    <w:rsid w:val="00F71304"/>
    <w:rsid w:val="00F725C9"/>
    <w:rsid w:val="00F738CE"/>
    <w:rsid w:val="00F80059"/>
    <w:rsid w:val="00F80C63"/>
    <w:rsid w:val="00F83796"/>
    <w:rsid w:val="00F844CB"/>
    <w:rsid w:val="00F8560D"/>
    <w:rsid w:val="00F86A7C"/>
    <w:rsid w:val="00F9346E"/>
    <w:rsid w:val="00F93BFF"/>
    <w:rsid w:val="00F94288"/>
    <w:rsid w:val="00F9473C"/>
    <w:rsid w:val="00F95AE9"/>
    <w:rsid w:val="00FA4AE1"/>
    <w:rsid w:val="00FA78C4"/>
    <w:rsid w:val="00FB29A1"/>
    <w:rsid w:val="00FB4CAD"/>
    <w:rsid w:val="00FB6881"/>
    <w:rsid w:val="00FC1CDC"/>
    <w:rsid w:val="00FC2C08"/>
    <w:rsid w:val="00FC621D"/>
    <w:rsid w:val="00FD1262"/>
    <w:rsid w:val="00FD475A"/>
    <w:rsid w:val="00FD5478"/>
    <w:rsid w:val="00FD5D0C"/>
    <w:rsid w:val="00FD6935"/>
    <w:rsid w:val="00FD7A97"/>
    <w:rsid w:val="00FE1AA4"/>
    <w:rsid w:val="00FE2850"/>
    <w:rsid w:val="00FE35E8"/>
    <w:rsid w:val="00FE3D85"/>
    <w:rsid w:val="00FE74C7"/>
    <w:rsid w:val="00FF0213"/>
    <w:rsid w:val="00FF58E3"/>
    <w:rsid w:val="00FF77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B06D6E"/>
  <w15:docId w15:val="{EC83F002-37EC-4246-BF1C-75934748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754E"/>
    <w:pPr>
      <w:spacing w:after="0" w:line="240" w:lineRule="auto"/>
      <w:ind w:right="1559"/>
    </w:pPr>
    <w:rPr>
      <w:rFonts w:ascii="Calibri" w:hAnsi="Calibri" w:cs="Times New Roman"/>
    </w:rPr>
  </w:style>
  <w:style w:type="paragraph" w:styleId="berschrift4">
    <w:name w:val="heading 4"/>
    <w:basedOn w:val="Standard"/>
    <w:link w:val="berschrift4Zchn"/>
    <w:uiPriority w:val="9"/>
    <w:qFormat/>
    <w:rsid w:val="00721765"/>
    <w:pPr>
      <w:spacing w:before="100" w:beforeAutospacing="1" w:after="100" w:afterAutospacing="1"/>
      <w:ind w:right="0"/>
      <w:outlineLvl w:val="3"/>
    </w:pPr>
    <w:rPr>
      <w:rFonts w:ascii="Times New Roman" w:hAnsi="Times New Roman"/>
      <w:b/>
      <w:bCs/>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4754E"/>
    <w:rPr>
      <w:rFonts w:ascii="Times New Roman" w:hAnsi="Times New Roman" w:cs="Times New Roman"/>
      <w:color w:val="0000FF"/>
      <w:u w:val="single"/>
    </w:rPr>
  </w:style>
  <w:style w:type="character" w:styleId="BesuchterLink">
    <w:name w:val="FollowedHyperlink"/>
    <w:basedOn w:val="Absatz-Standardschriftart"/>
    <w:uiPriority w:val="99"/>
    <w:semiHidden/>
    <w:unhideWhenUsed/>
    <w:rsid w:val="0004754E"/>
    <w:rPr>
      <w:rFonts w:ascii="Times New Roman" w:hAnsi="Times New Roman" w:cs="Times New Roman"/>
      <w:color w:val="800080"/>
      <w:u w:val="single"/>
    </w:rPr>
  </w:style>
  <w:style w:type="paragraph" w:styleId="StandardWeb">
    <w:name w:val="Normal (Web)"/>
    <w:basedOn w:val="Standard"/>
    <w:uiPriority w:val="99"/>
    <w:unhideWhenUsed/>
    <w:rsid w:val="0004754E"/>
    <w:pPr>
      <w:spacing w:before="100" w:beforeAutospacing="1" w:after="100" w:afterAutospacing="1"/>
      <w:ind w:right="0"/>
    </w:pPr>
    <w:rPr>
      <w:rFonts w:ascii="Times New Roman" w:hAnsi="Times New Roman"/>
      <w:sz w:val="24"/>
      <w:szCs w:val="24"/>
      <w:lang w:eastAsia="de-DE"/>
    </w:rPr>
  </w:style>
  <w:style w:type="paragraph" w:styleId="Kopfzeile">
    <w:name w:val="header"/>
    <w:basedOn w:val="Standard"/>
    <w:link w:val="KopfzeileZchn"/>
    <w:uiPriority w:val="99"/>
    <w:unhideWhenUsed/>
    <w:rsid w:val="0004754E"/>
    <w:pPr>
      <w:tabs>
        <w:tab w:val="center" w:pos="4536"/>
        <w:tab w:val="right" w:pos="9072"/>
      </w:tabs>
    </w:pPr>
  </w:style>
  <w:style w:type="character" w:customStyle="1" w:styleId="KopfzeileZchn">
    <w:name w:val="Kopfzeile Zchn"/>
    <w:basedOn w:val="Absatz-Standardschriftart"/>
    <w:link w:val="Kopfzeile"/>
    <w:uiPriority w:val="99"/>
    <w:locked/>
    <w:rsid w:val="0004754E"/>
    <w:rPr>
      <w:rFonts w:ascii="Calibri" w:hAnsi="Calibri" w:cs="Times New Roman"/>
    </w:rPr>
  </w:style>
  <w:style w:type="paragraph" w:styleId="Fuzeile">
    <w:name w:val="footer"/>
    <w:basedOn w:val="Standard"/>
    <w:link w:val="FuzeileZchn"/>
    <w:uiPriority w:val="99"/>
    <w:unhideWhenUsed/>
    <w:rsid w:val="0004754E"/>
    <w:pPr>
      <w:tabs>
        <w:tab w:val="center" w:pos="4536"/>
        <w:tab w:val="right" w:pos="9072"/>
      </w:tabs>
    </w:pPr>
  </w:style>
  <w:style w:type="character" w:customStyle="1" w:styleId="FuzeileZchn">
    <w:name w:val="Fußzeile Zchn"/>
    <w:basedOn w:val="Absatz-Standardschriftart"/>
    <w:link w:val="Fuzeile"/>
    <w:uiPriority w:val="99"/>
    <w:locked/>
    <w:rsid w:val="0004754E"/>
    <w:rPr>
      <w:rFonts w:ascii="Calibri" w:hAnsi="Calibri" w:cs="Times New Roman"/>
    </w:rPr>
  </w:style>
  <w:style w:type="paragraph" w:styleId="NurText">
    <w:name w:val="Plain Text"/>
    <w:basedOn w:val="Standard"/>
    <w:link w:val="NurTextZchn"/>
    <w:uiPriority w:val="99"/>
    <w:unhideWhenUsed/>
    <w:rsid w:val="0004754E"/>
    <w:pPr>
      <w:ind w:right="0"/>
    </w:pPr>
    <w:rPr>
      <w:rFonts w:ascii="Franklin Gothic Book" w:hAnsi="Franklin Gothic Book"/>
      <w:sz w:val="20"/>
      <w:szCs w:val="20"/>
    </w:rPr>
  </w:style>
  <w:style w:type="character" w:customStyle="1" w:styleId="NurTextZchn">
    <w:name w:val="Nur Text Zchn"/>
    <w:basedOn w:val="Absatz-Standardschriftart"/>
    <w:link w:val="NurText"/>
    <w:uiPriority w:val="99"/>
    <w:locked/>
    <w:rsid w:val="0004754E"/>
    <w:rPr>
      <w:rFonts w:ascii="Franklin Gothic Book" w:hAnsi="Franklin Gothic Book" w:cs="Times New Roman"/>
      <w:sz w:val="20"/>
      <w:szCs w:val="20"/>
    </w:rPr>
  </w:style>
  <w:style w:type="paragraph" w:styleId="Sprechblasentext">
    <w:name w:val="Balloon Text"/>
    <w:basedOn w:val="Standard"/>
    <w:link w:val="SprechblasentextZchn"/>
    <w:uiPriority w:val="99"/>
    <w:semiHidden/>
    <w:unhideWhenUsed/>
    <w:rsid w:val="000475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4754E"/>
    <w:rPr>
      <w:rFonts w:ascii="Tahoma" w:hAnsi="Tahoma" w:cs="Tahoma"/>
      <w:sz w:val="16"/>
      <w:szCs w:val="16"/>
    </w:rPr>
  </w:style>
  <w:style w:type="paragraph" w:styleId="KeinLeerraum">
    <w:name w:val="No Spacing"/>
    <w:uiPriority w:val="1"/>
    <w:qFormat/>
    <w:rsid w:val="0004754E"/>
    <w:pPr>
      <w:spacing w:after="0" w:line="240" w:lineRule="auto"/>
      <w:ind w:right="1559"/>
    </w:pPr>
    <w:rPr>
      <w:rFonts w:ascii="Calibri" w:hAnsi="Calibri" w:cs="Times New Roman"/>
    </w:rPr>
  </w:style>
  <w:style w:type="paragraph" w:styleId="Listenabsatz">
    <w:name w:val="List Paragraph"/>
    <w:basedOn w:val="Standard"/>
    <w:uiPriority w:val="34"/>
    <w:qFormat/>
    <w:rsid w:val="0004754E"/>
    <w:pPr>
      <w:spacing w:after="200" w:line="276" w:lineRule="auto"/>
      <w:ind w:left="720" w:right="0"/>
      <w:contextualSpacing/>
    </w:pPr>
  </w:style>
  <w:style w:type="paragraph" w:customStyle="1" w:styleId="Default">
    <w:name w:val="Default"/>
    <w:uiPriority w:val="99"/>
    <w:rsid w:val="0004754E"/>
    <w:pPr>
      <w:autoSpaceDE w:val="0"/>
      <w:autoSpaceDN w:val="0"/>
      <w:adjustRightInd w:val="0"/>
      <w:spacing w:after="0" w:line="240" w:lineRule="auto"/>
    </w:pPr>
    <w:rPr>
      <w:rFonts w:ascii="Arial" w:hAnsi="Arial" w:cs="Arial"/>
      <w:color w:val="000000"/>
      <w:sz w:val="24"/>
      <w:szCs w:val="24"/>
      <w:lang w:eastAsia="de-DE"/>
    </w:rPr>
  </w:style>
  <w:style w:type="paragraph" w:customStyle="1" w:styleId="xl65">
    <w:name w:val="xl65"/>
    <w:basedOn w:val="Standard"/>
    <w:uiPriority w:val="99"/>
    <w:rsid w:val="0004754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right="0"/>
    </w:pPr>
    <w:rPr>
      <w:color w:val="000000"/>
      <w:lang w:eastAsia="de-DE"/>
    </w:rPr>
  </w:style>
  <w:style w:type="paragraph" w:customStyle="1" w:styleId="xl66">
    <w:name w:val="xl66"/>
    <w:basedOn w:val="Standard"/>
    <w:uiPriority w:val="99"/>
    <w:rsid w:val="0004754E"/>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ind w:right="0"/>
    </w:pPr>
    <w:rPr>
      <w:color w:val="000000"/>
      <w:lang w:eastAsia="de-DE"/>
    </w:rPr>
  </w:style>
  <w:style w:type="paragraph" w:customStyle="1" w:styleId="xl67">
    <w:name w:val="xl67"/>
    <w:basedOn w:val="Standard"/>
    <w:uiPriority w:val="99"/>
    <w:rsid w:val="0004754E"/>
    <w:pPr>
      <w:shd w:val="clear" w:color="auto" w:fill="FFFF00"/>
      <w:spacing w:before="100" w:beforeAutospacing="1" w:after="100" w:afterAutospacing="1"/>
      <w:ind w:right="0"/>
    </w:pPr>
    <w:rPr>
      <w:rFonts w:ascii="Times New Roman" w:hAnsi="Times New Roman"/>
      <w:sz w:val="24"/>
      <w:szCs w:val="24"/>
      <w:lang w:eastAsia="de-DE"/>
    </w:rPr>
  </w:style>
  <w:style w:type="character" w:customStyle="1" w:styleId="badge1">
    <w:name w:val="badge1"/>
    <w:basedOn w:val="Absatz-Standardschriftart"/>
    <w:rsid w:val="0004754E"/>
    <w:rPr>
      <w:rFonts w:ascii="Times New Roman" w:hAnsi="Times New Roman" w:cs="Times New Roman"/>
      <w:b/>
      <w:bCs/>
      <w:color w:val="FFFFFF"/>
      <w:sz w:val="18"/>
      <w:szCs w:val="18"/>
      <w:shd w:val="clear" w:color="auto" w:fill="999999"/>
      <w:vertAlign w:val="baseline"/>
    </w:rPr>
  </w:style>
  <w:style w:type="table" w:styleId="Tabellenraster">
    <w:name w:val="Table Grid"/>
    <w:basedOn w:val="NormaleTabelle"/>
    <w:uiPriority w:val="59"/>
    <w:rsid w:val="0004754E"/>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65B78"/>
    <w:rPr>
      <w:rFonts w:cs="Times New Roman"/>
      <w:b/>
      <w:bCs/>
    </w:rPr>
  </w:style>
  <w:style w:type="character" w:customStyle="1" w:styleId="berschrift4Zchn">
    <w:name w:val="Überschrift 4 Zchn"/>
    <w:basedOn w:val="Absatz-Standardschriftart"/>
    <w:link w:val="berschrift4"/>
    <w:uiPriority w:val="9"/>
    <w:rsid w:val="00721765"/>
    <w:rPr>
      <w:rFonts w:ascii="Times New Roman" w:hAnsi="Times New Roman" w:cs="Times New Roman"/>
      <w:b/>
      <w:bCs/>
      <w:sz w:val="24"/>
      <w:szCs w:val="24"/>
      <w:lang w:eastAsia="de-DE"/>
    </w:rPr>
  </w:style>
  <w:style w:type="paragraph" w:customStyle="1" w:styleId="Normaltext">
    <w:name w:val="Normaltext"/>
    <w:basedOn w:val="Standard"/>
    <w:rsid w:val="007A52D9"/>
    <w:pPr>
      <w:tabs>
        <w:tab w:val="left" w:pos="720"/>
        <w:tab w:val="left" w:pos="1418"/>
        <w:tab w:val="left" w:pos="2268"/>
        <w:tab w:val="left" w:pos="3119"/>
        <w:tab w:val="left" w:pos="3969"/>
        <w:tab w:val="left" w:pos="4820"/>
        <w:tab w:val="left" w:pos="5670"/>
      </w:tabs>
      <w:spacing w:after="210" w:line="280" w:lineRule="exact"/>
      <w:ind w:right="0"/>
    </w:pPr>
  </w:style>
  <w:style w:type="character" w:customStyle="1" w:styleId="apple-converted-space">
    <w:name w:val="apple-converted-space"/>
    <w:basedOn w:val="Absatz-Standardschriftart"/>
    <w:rsid w:val="004210D8"/>
  </w:style>
  <w:style w:type="paragraph" w:customStyle="1" w:styleId="NurText1">
    <w:name w:val="Nur Text1"/>
    <w:basedOn w:val="Standard"/>
    <w:rsid w:val="00FB4CAD"/>
    <w:pPr>
      <w:widowControl w:val="0"/>
      <w:suppressAutoHyphens/>
      <w:ind w:right="0"/>
    </w:pPr>
    <w:rPr>
      <w:rFonts w:ascii="Franklin Gothic Book" w:eastAsia="Franklin Gothic Book" w:hAnsi="Franklin Gothic Book" w:cs="Franklin Gothic Book"/>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4110">
      <w:bodyDiv w:val="1"/>
      <w:marLeft w:val="0"/>
      <w:marRight w:val="0"/>
      <w:marTop w:val="0"/>
      <w:marBottom w:val="0"/>
      <w:divBdr>
        <w:top w:val="none" w:sz="0" w:space="0" w:color="auto"/>
        <w:left w:val="none" w:sz="0" w:space="0" w:color="auto"/>
        <w:bottom w:val="none" w:sz="0" w:space="0" w:color="auto"/>
        <w:right w:val="none" w:sz="0" w:space="0" w:color="auto"/>
      </w:divBdr>
    </w:div>
    <w:div w:id="114180790">
      <w:bodyDiv w:val="1"/>
      <w:marLeft w:val="0"/>
      <w:marRight w:val="0"/>
      <w:marTop w:val="0"/>
      <w:marBottom w:val="0"/>
      <w:divBdr>
        <w:top w:val="none" w:sz="0" w:space="0" w:color="auto"/>
        <w:left w:val="none" w:sz="0" w:space="0" w:color="auto"/>
        <w:bottom w:val="none" w:sz="0" w:space="0" w:color="auto"/>
        <w:right w:val="none" w:sz="0" w:space="0" w:color="auto"/>
      </w:divBdr>
    </w:div>
    <w:div w:id="183054932">
      <w:bodyDiv w:val="1"/>
      <w:marLeft w:val="0"/>
      <w:marRight w:val="0"/>
      <w:marTop w:val="0"/>
      <w:marBottom w:val="0"/>
      <w:divBdr>
        <w:top w:val="none" w:sz="0" w:space="0" w:color="auto"/>
        <w:left w:val="none" w:sz="0" w:space="0" w:color="auto"/>
        <w:bottom w:val="none" w:sz="0" w:space="0" w:color="auto"/>
        <w:right w:val="none" w:sz="0" w:space="0" w:color="auto"/>
      </w:divBdr>
    </w:div>
    <w:div w:id="344134125">
      <w:bodyDiv w:val="1"/>
      <w:marLeft w:val="0"/>
      <w:marRight w:val="0"/>
      <w:marTop w:val="0"/>
      <w:marBottom w:val="0"/>
      <w:divBdr>
        <w:top w:val="none" w:sz="0" w:space="0" w:color="auto"/>
        <w:left w:val="none" w:sz="0" w:space="0" w:color="auto"/>
        <w:bottom w:val="none" w:sz="0" w:space="0" w:color="auto"/>
        <w:right w:val="none" w:sz="0" w:space="0" w:color="auto"/>
      </w:divBdr>
    </w:div>
    <w:div w:id="1056390678">
      <w:bodyDiv w:val="1"/>
      <w:marLeft w:val="0"/>
      <w:marRight w:val="0"/>
      <w:marTop w:val="0"/>
      <w:marBottom w:val="0"/>
      <w:divBdr>
        <w:top w:val="none" w:sz="0" w:space="0" w:color="auto"/>
        <w:left w:val="none" w:sz="0" w:space="0" w:color="auto"/>
        <w:bottom w:val="none" w:sz="0" w:space="0" w:color="auto"/>
        <w:right w:val="none" w:sz="0" w:space="0" w:color="auto"/>
      </w:divBdr>
    </w:div>
    <w:div w:id="1075936873">
      <w:bodyDiv w:val="1"/>
      <w:marLeft w:val="0"/>
      <w:marRight w:val="0"/>
      <w:marTop w:val="0"/>
      <w:marBottom w:val="0"/>
      <w:divBdr>
        <w:top w:val="none" w:sz="0" w:space="0" w:color="auto"/>
        <w:left w:val="none" w:sz="0" w:space="0" w:color="auto"/>
        <w:bottom w:val="none" w:sz="0" w:space="0" w:color="auto"/>
        <w:right w:val="none" w:sz="0" w:space="0" w:color="auto"/>
      </w:divBdr>
    </w:div>
    <w:div w:id="1102997184">
      <w:bodyDiv w:val="1"/>
      <w:marLeft w:val="0"/>
      <w:marRight w:val="0"/>
      <w:marTop w:val="0"/>
      <w:marBottom w:val="0"/>
      <w:divBdr>
        <w:top w:val="none" w:sz="0" w:space="0" w:color="auto"/>
        <w:left w:val="none" w:sz="0" w:space="0" w:color="auto"/>
        <w:bottom w:val="none" w:sz="0" w:space="0" w:color="auto"/>
        <w:right w:val="none" w:sz="0" w:space="0" w:color="auto"/>
      </w:divBdr>
    </w:div>
    <w:div w:id="1451129254">
      <w:marLeft w:val="0"/>
      <w:marRight w:val="0"/>
      <w:marTop w:val="0"/>
      <w:marBottom w:val="0"/>
      <w:divBdr>
        <w:top w:val="none" w:sz="0" w:space="0" w:color="auto"/>
        <w:left w:val="none" w:sz="0" w:space="0" w:color="auto"/>
        <w:bottom w:val="none" w:sz="0" w:space="0" w:color="auto"/>
        <w:right w:val="none" w:sz="0" w:space="0" w:color="auto"/>
      </w:divBdr>
    </w:div>
    <w:div w:id="1874685876">
      <w:bodyDiv w:val="1"/>
      <w:marLeft w:val="0"/>
      <w:marRight w:val="0"/>
      <w:marTop w:val="0"/>
      <w:marBottom w:val="0"/>
      <w:divBdr>
        <w:top w:val="none" w:sz="0" w:space="0" w:color="auto"/>
        <w:left w:val="none" w:sz="0" w:space="0" w:color="auto"/>
        <w:bottom w:val="none" w:sz="0" w:space="0" w:color="auto"/>
        <w:right w:val="none" w:sz="0" w:space="0" w:color="auto"/>
      </w:divBdr>
    </w:div>
    <w:div w:id="1876700459">
      <w:bodyDiv w:val="1"/>
      <w:marLeft w:val="0"/>
      <w:marRight w:val="0"/>
      <w:marTop w:val="0"/>
      <w:marBottom w:val="0"/>
      <w:divBdr>
        <w:top w:val="none" w:sz="0" w:space="0" w:color="auto"/>
        <w:left w:val="none" w:sz="0" w:space="0" w:color="auto"/>
        <w:bottom w:val="none" w:sz="0" w:space="0" w:color="auto"/>
        <w:right w:val="none" w:sz="0" w:space="0" w:color="auto"/>
      </w:divBdr>
    </w:div>
    <w:div w:id="1949120614">
      <w:bodyDiv w:val="1"/>
      <w:marLeft w:val="0"/>
      <w:marRight w:val="0"/>
      <w:marTop w:val="0"/>
      <w:marBottom w:val="0"/>
      <w:divBdr>
        <w:top w:val="none" w:sz="0" w:space="0" w:color="auto"/>
        <w:left w:val="none" w:sz="0" w:space="0" w:color="auto"/>
        <w:bottom w:val="none" w:sz="0" w:space="0" w:color="auto"/>
        <w:right w:val="none" w:sz="0" w:space="0" w:color="auto"/>
      </w:divBdr>
    </w:div>
    <w:div w:id="1998728994">
      <w:bodyDiv w:val="1"/>
      <w:marLeft w:val="0"/>
      <w:marRight w:val="0"/>
      <w:marTop w:val="0"/>
      <w:marBottom w:val="0"/>
      <w:divBdr>
        <w:top w:val="none" w:sz="0" w:space="0" w:color="auto"/>
        <w:left w:val="none" w:sz="0" w:space="0" w:color="auto"/>
        <w:bottom w:val="none" w:sz="0" w:space="0" w:color="auto"/>
        <w:right w:val="none" w:sz="0" w:space="0" w:color="auto"/>
      </w:divBdr>
    </w:div>
    <w:div w:id="20288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fin.de/" TargetMode="External"/><Relationship Id="rId5" Type="http://schemas.openxmlformats.org/officeDocument/2006/relationships/settings" Target="settings.xml"/><Relationship Id="rId10" Type="http://schemas.openxmlformats.org/officeDocument/2006/relationships/hyperlink" Target="http://www.pkv-ombudsmann.de/" TargetMode="External"/><Relationship Id="rId4" Type="http://schemas.openxmlformats.org/officeDocument/2006/relationships/styles" Target="styles.xml"/><Relationship Id="rId9" Type="http://schemas.openxmlformats.org/officeDocument/2006/relationships/hyperlink" Target="http://www.versicherungsombudsmann.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999929 xmlns="http://www.datev.de/BSOffice/999929">fee6c5b1-af9e-4f28-82d4-657a79232631</BSO999929>
</file>

<file path=customXml/itemProps1.xml><?xml version="1.0" encoding="utf-8"?>
<ds:datastoreItem xmlns:ds="http://schemas.openxmlformats.org/officeDocument/2006/customXml" ds:itemID="{E36C69B2-1B99-4A2C-A8C6-56382B32EE1C}">
  <ds:schemaRefs>
    <ds:schemaRef ds:uri="http://schemas.openxmlformats.org/officeDocument/2006/bibliography"/>
  </ds:schemaRefs>
</ds:datastoreItem>
</file>

<file path=customXml/itemProps2.xml><?xml version="1.0" encoding="utf-8"?>
<ds:datastoreItem xmlns:ds="http://schemas.openxmlformats.org/officeDocument/2006/customXml" ds:itemID="{242BABC1-2E72-4783-AA9E-40C5C5B1801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8414</Words>
  <Characters>53009</Characters>
  <Application>Microsoft Office Word</Application>
  <DocSecurity>0</DocSecurity>
  <Lines>441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Ferling</dc:creator>
  <cp:lastModifiedBy>Julia Hahn</cp:lastModifiedBy>
  <cp:revision>6</cp:revision>
  <cp:lastPrinted>2021-08-11T11:12:00Z</cp:lastPrinted>
  <dcterms:created xsi:type="dcterms:W3CDTF">2026-01-16T08:00:00Z</dcterms:created>
  <dcterms:modified xsi:type="dcterms:W3CDTF">2026-06-24T08:54:00Z</dcterms:modified>
</cp:coreProperties>
</file>